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header1.xml" ContentType="application/vnd.openxmlformats-officedocument.wordprocessingml.header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Predeterminado"/>
        <w:rPr>
          <w:rFonts w:ascii="Arial" w:hAnsi="Arial" w:cs="Arial"/>
        </w:rPr>
      </w:pPr>
      <w:r>
        <w:rPr>
          <w:rFonts w:cs="Arial" w:ascii="Arial" w:hAnsi="Arial"/>
          <w:b/>
        </w:rPr>
        <w:t>Objetivo:</w:t>
      </w:r>
      <w:r>
        <w:rPr>
          <w:rFonts w:cs="Arial" w:ascii="Arial" w:hAnsi="Arial"/>
        </w:rPr>
        <w:t xml:space="preserve"> Realizar la siguiente practica  con el propósito de adquirir habilidades y destrezas en la aplicación y creación de GPO, OU, perfiles móviles , Unidades de red, estructura de dominios.</w:t>
      </w:r>
    </w:p>
    <w:p>
      <w:pPr>
        <w:pStyle w:val="Predeterminado"/>
        <w:rPr>
          <w:rFonts w:ascii="Arial" w:hAnsi="Arial" w:cs="Arial"/>
        </w:rPr>
      </w:pPr>
      <w:r>
        <w:rPr>
          <w:rFonts w:cs="Arial" w:ascii="Arial" w:hAnsi="Arial"/>
          <w:b/>
        </w:rPr>
        <w:t>Caso</w:t>
      </w:r>
      <w:r>
        <w:rPr>
          <w:rFonts w:cs="Arial" w:ascii="Arial" w:hAnsi="Arial"/>
        </w:rPr>
        <w:t>.</w:t>
      </w:r>
    </w:p>
    <w:p>
      <w:pPr>
        <w:pStyle w:val="Predeterminado"/>
        <w:spacing w:before="0" w:after="0"/>
        <w:rPr>
          <w:rFonts w:ascii="Arial" w:hAnsi="Arial" w:cs="Arial"/>
        </w:rPr>
      </w:pPr>
      <w:r>
        <w:rPr>
          <w:rFonts w:cs="Arial" w:ascii="Arial" w:hAnsi="Arial"/>
        </w:rPr>
        <w:t xml:space="preserve">La empresa </w:t>
      </w:r>
      <w:r>
        <w:rPr>
          <w:rFonts w:cs="Arial" w:ascii="Arial" w:hAnsi="Arial"/>
          <w:b/>
        </w:rPr>
        <w:t>El Mundo Entre las Redes</w:t>
      </w:r>
      <w:r>
        <w:rPr>
          <w:rFonts w:cs="Arial" w:ascii="Arial" w:hAnsi="Arial"/>
        </w:rPr>
        <w:t xml:space="preserve"> </w:t>
      </w:r>
      <w:r>
        <w:rPr>
          <w:rFonts w:cs="Arial" w:ascii="Arial" w:hAnsi="Arial"/>
          <w:b/>
        </w:rPr>
        <w:t>Ltda</w:t>
      </w:r>
      <w:r>
        <w:rPr>
          <w:rFonts w:cs="Arial" w:ascii="Arial" w:hAnsi="Arial"/>
        </w:rPr>
        <w:t>, requiere la implementación de su red de datos conformada por un Servidor con Windows Server 2012,  y un servidor adicional como respaldo del ppal y un cliente Windows XP</w:t>
      </w:r>
    </w:p>
    <w:p>
      <w:pPr>
        <w:pStyle w:val="Predeterminado"/>
        <w:spacing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Predeterminado"/>
        <w:spacing w:before="0" w:after="0"/>
        <w:rPr>
          <w:rFonts w:ascii="Arial" w:hAnsi="Arial" w:cs="Arial"/>
        </w:rPr>
      </w:pPr>
      <w:r>
        <w:rPr>
          <w:rFonts w:cs="Arial" w:ascii="Arial" w:hAnsi="Arial"/>
        </w:rPr>
        <w:t xml:space="preserve">Requerimientos: </w:t>
      </w:r>
    </w:p>
    <w:p>
      <w:pPr>
        <w:pStyle w:val="Predeterminado"/>
        <w:spacing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Predeterminado"/>
        <w:numPr>
          <w:ilvl w:val="0"/>
          <w:numId w:val="4"/>
        </w:numPr>
        <w:spacing w:before="0" w:after="0"/>
        <w:rPr>
          <w:rFonts w:ascii="Arial" w:hAnsi="Arial" w:cs="Arial"/>
        </w:rPr>
      </w:pPr>
      <w:r>
        <w:rPr>
          <w:rFonts w:cs="Arial" w:ascii="Arial" w:hAnsi="Arial"/>
        </w:rPr>
        <w:t xml:space="preserve">El nombre de dominio debe tener el nombre del gerente, es decir, su nombre seguido de punto com , ejemplo : </w:t>
      </w:r>
      <w:r>
        <w:rPr>
          <w:rFonts w:cs="Arial" w:ascii="Arial" w:hAnsi="Arial"/>
          <w:b/>
        </w:rPr>
        <w:t>oscar.com</w:t>
      </w:r>
      <w:r>
        <w:rPr>
          <w:rFonts w:cs="Arial" w:ascii="Arial" w:hAnsi="Arial"/>
        </w:rPr>
        <w:t>.</w:t>
      </w:r>
    </w:p>
    <w:p>
      <w:pPr>
        <w:pStyle w:val="Predeterminado"/>
        <w:numPr>
          <w:ilvl w:val="0"/>
          <w:numId w:val="4"/>
        </w:numPr>
        <w:spacing w:before="0" w:after="0"/>
        <w:rPr>
          <w:rFonts w:ascii="Arial" w:hAnsi="Arial" w:cs="Arial"/>
        </w:rPr>
      </w:pPr>
      <w:r>
        <w:rPr>
          <w:rFonts w:cs="Arial" w:ascii="Arial" w:hAnsi="Arial"/>
        </w:rPr>
        <w:t xml:space="preserve">Conectar el servidor adicional al dominio ppal </w:t>
      </w:r>
    </w:p>
    <w:p>
      <w:pPr>
        <w:pStyle w:val="Predeterminado"/>
        <w:numPr>
          <w:ilvl w:val="0"/>
          <w:numId w:val="4"/>
        </w:numPr>
        <w:spacing w:before="0" w:after="0"/>
        <w:rPr>
          <w:rFonts w:ascii="Arial" w:hAnsi="Arial" w:cs="Arial"/>
        </w:rPr>
      </w:pPr>
      <w:r>
        <w:rPr>
          <w:rFonts w:cs="Arial" w:ascii="Arial" w:hAnsi="Arial"/>
        </w:rPr>
        <w:t>Recordar que las IP deben quedar en el mismo rango del servidor ppal.</w:t>
      </w:r>
    </w:p>
    <w:p>
      <w:pPr>
        <w:pStyle w:val="Predeterminado"/>
        <w:numPr>
          <w:ilvl w:val="0"/>
          <w:numId w:val="4"/>
        </w:numPr>
        <w:spacing w:before="0" w:after="0"/>
        <w:rPr>
          <w:rFonts w:ascii="Arial" w:hAnsi="Arial" w:cs="Arial"/>
        </w:rPr>
      </w:pPr>
      <w:r>
        <w:rPr>
          <w:rFonts w:cs="Arial" w:ascii="Arial" w:hAnsi="Arial"/>
        </w:rPr>
        <w:t>Un cliente conectado al Dominio.</w:t>
      </w:r>
    </w:p>
    <w:p>
      <w:pPr>
        <w:pStyle w:val="Predeterminado"/>
        <w:spacing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  <w:t>TENER EN CUENTA</w:t>
      </w:r>
    </w:p>
    <w:p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Tener un servidor con  directorio activo instalado </w:t>
      </w:r>
    </w:p>
    <w:p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Tener un servidor sin directorio activo instalado</w:t>
      </w:r>
    </w:p>
    <w:p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Tener la tarjeta de red en la misma configuración, en este caso host only</w:t>
      </w:r>
    </w:p>
    <w:p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Tener el mismo rango de direcciones IP para que se puedan comunicar.</w:t>
      </w:r>
    </w:p>
    <w:p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Ejemplo :</w:t>
      </w:r>
    </w:p>
    <w:p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Servidor principal : </w:t>
      </w:r>
    </w:p>
    <w:p>
      <w:pPr>
        <w:pStyle w:val="ListParagraph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Style w:val="Tablaconcuadrcula"/>
        <w:tblW w:w="8108" w:type="dxa"/>
        <w:jc w:val="left"/>
        <w:tblInd w:w="710" w:type="dxa"/>
        <w:tblCellMar>
          <w:top w:w="0" w:type="dxa"/>
          <w:left w:w="9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4035"/>
        <w:gridCol w:w="4072"/>
      </w:tblGrid>
      <w:tr>
        <w:trPr/>
        <w:tc>
          <w:tcPr>
            <w:tcW w:w="4035" w:type="dxa"/>
            <w:tcBorders/>
            <w:shd w:fill="auto" w:val="clear"/>
            <w:tcMar>
              <w:left w:w="98" w:type="dxa"/>
            </w:tcMar>
          </w:tcPr>
          <w:p>
            <w:pPr>
              <w:pStyle w:val="ListParagraph"/>
              <w:spacing w:before="0" w:after="160"/>
              <w:ind w:left="0" w:hanging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IP</w:t>
            </w:r>
          </w:p>
        </w:tc>
        <w:tc>
          <w:tcPr>
            <w:tcW w:w="4072" w:type="dxa"/>
            <w:tcBorders/>
            <w:shd w:fill="auto" w:val="clear"/>
            <w:tcMar>
              <w:left w:w="98" w:type="dxa"/>
            </w:tcMar>
          </w:tcPr>
          <w:p>
            <w:pPr>
              <w:pStyle w:val="ListParagraph"/>
              <w:spacing w:before="0" w:after="160"/>
              <w:ind w:left="0" w:hanging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192.168.100.2</w:t>
            </w:r>
          </w:p>
        </w:tc>
      </w:tr>
      <w:tr>
        <w:trPr/>
        <w:tc>
          <w:tcPr>
            <w:tcW w:w="4035" w:type="dxa"/>
            <w:tcBorders/>
            <w:shd w:fill="auto" w:val="clear"/>
            <w:tcMar>
              <w:left w:w="98" w:type="dxa"/>
            </w:tcMar>
          </w:tcPr>
          <w:p>
            <w:pPr>
              <w:pStyle w:val="ListParagraph"/>
              <w:spacing w:before="0" w:after="160"/>
              <w:ind w:left="0" w:hanging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DNS Preferido</w:t>
            </w:r>
          </w:p>
        </w:tc>
        <w:tc>
          <w:tcPr>
            <w:tcW w:w="4072" w:type="dxa"/>
            <w:tcBorders/>
            <w:shd w:fill="auto" w:val="clear"/>
            <w:tcMar>
              <w:left w:w="98" w:type="dxa"/>
            </w:tcMar>
          </w:tcPr>
          <w:p>
            <w:pPr>
              <w:pStyle w:val="ListParagraph"/>
              <w:spacing w:before="0" w:after="160"/>
              <w:ind w:left="0" w:hanging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192.168.100.2</w:t>
            </w:r>
          </w:p>
        </w:tc>
      </w:tr>
      <w:tr>
        <w:trPr/>
        <w:tc>
          <w:tcPr>
            <w:tcW w:w="4035" w:type="dxa"/>
            <w:tcBorders/>
            <w:shd w:fill="auto" w:val="clear"/>
            <w:tcMar>
              <w:left w:w="98" w:type="dxa"/>
            </w:tcMar>
          </w:tcPr>
          <w:p>
            <w:pPr>
              <w:pStyle w:val="ListParagraph"/>
              <w:spacing w:before="0" w:after="160"/>
              <w:ind w:left="0" w:hanging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DNS Alternativo</w:t>
            </w:r>
          </w:p>
        </w:tc>
        <w:tc>
          <w:tcPr>
            <w:tcW w:w="4072" w:type="dxa"/>
            <w:tcBorders/>
            <w:shd w:fill="auto" w:val="clear"/>
            <w:tcMar>
              <w:left w:w="98" w:type="dxa"/>
            </w:tcMar>
          </w:tcPr>
          <w:p>
            <w:pPr>
              <w:pStyle w:val="ListParagraph"/>
              <w:spacing w:before="0" w:after="160"/>
              <w:ind w:left="0" w:hanging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192.168.100.3</w:t>
            </w:r>
          </w:p>
        </w:tc>
      </w:tr>
    </w:tbl>
    <w:p>
      <w:pPr>
        <w:pStyle w:val="ListParagrap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Servidor Adicional:</w:t>
      </w:r>
    </w:p>
    <w:p>
      <w:pPr>
        <w:pStyle w:val="ListParagraph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Style w:val="Tablaconcuadrcula"/>
        <w:tblW w:w="8108" w:type="dxa"/>
        <w:jc w:val="left"/>
        <w:tblInd w:w="710" w:type="dxa"/>
        <w:tblCellMar>
          <w:top w:w="0" w:type="dxa"/>
          <w:left w:w="9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4035"/>
        <w:gridCol w:w="4072"/>
      </w:tblGrid>
      <w:tr>
        <w:trPr/>
        <w:tc>
          <w:tcPr>
            <w:tcW w:w="4035" w:type="dxa"/>
            <w:tcBorders/>
            <w:shd w:fill="auto" w:val="clear"/>
            <w:tcMar>
              <w:left w:w="98" w:type="dxa"/>
            </w:tcMar>
          </w:tcPr>
          <w:p>
            <w:pPr>
              <w:pStyle w:val="ListParagraph"/>
              <w:spacing w:before="0" w:after="160"/>
              <w:ind w:left="0" w:hanging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IP</w:t>
            </w:r>
          </w:p>
        </w:tc>
        <w:tc>
          <w:tcPr>
            <w:tcW w:w="4072" w:type="dxa"/>
            <w:tcBorders/>
            <w:shd w:fill="auto" w:val="clear"/>
            <w:tcMar>
              <w:left w:w="98" w:type="dxa"/>
            </w:tcMar>
          </w:tcPr>
          <w:p>
            <w:pPr>
              <w:pStyle w:val="ListParagraph"/>
              <w:spacing w:before="0" w:after="160"/>
              <w:ind w:left="0" w:hanging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192.168.100.3</w:t>
            </w:r>
          </w:p>
        </w:tc>
      </w:tr>
      <w:tr>
        <w:trPr/>
        <w:tc>
          <w:tcPr>
            <w:tcW w:w="4035" w:type="dxa"/>
            <w:tcBorders/>
            <w:shd w:fill="auto" w:val="clear"/>
            <w:tcMar>
              <w:left w:w="98" w:type="dxa"/>
            </w:tcMar>
          </w:tcPr>
          <w:p>
            <w:pPr>
              <w:pStyle w:val="ListParagraph"/>
              <w:spacing w:before="0" w:after="160"/>
              <w:ind w:left="0" w:hanging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DNS Preferido</w:t>
            </w:r>
          </w:p>
        </w:tc>
        <w:tc>
          <w:tcPr>
            <w:tcW w:w="4072" w:type="dxa"/>
            <w:tcBorders/>
            <w:shd w:fill="auto" w:val="clear"/>
            <w:tcMar>
              <w:left w:w="98" w:type="dxa"/>
            </w:tcMar>
          </w:tcPr>
          <w:p>
            <w:pPr>
              <w:pStyle w:val="ListParagraph"/>
              <w:spacing w:before="0" w:after="160"/>
              <w:ind w:left="0" w:hanging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192.168.100.2</w:t>
            </w:r>
          </w:p>
        </w:tc>
      </w:tr>
      <w:tr>
        <w:trPr/>
        <w:tc>
          <w:tcPr>
            <w:tcW w:w="4035" w:type="dxa"/>
            <w:tcBorders/>
            <w:shd w:fill="auto" w:val="clear"/>
            <w:tcMar>
              <w:left w:w="98" w:type="dxa"/>
            </w:tcMar>
          </w:tcPr>
          <w:p>
            <w:pPr>
              <w:pStyle w:val="ListParagraph"/>
              <w:spacing w:before="0" w:after="160"/>
              <w:ind w:left="0" w:hanging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DNS Alternativo</w:t>
            </w:r>
          </w:p>
        </w:tc>
        <w:tc>
          <w:tcPr>
            <w:tcW w:w="4072" w:type="dxa"/>
            <w:tcBorders/>
            <w:shd w:fill="auto" w:val="clear"/>
            <w:tcMar>
              <w:left w:w="98" w:type="dxa"/>
            </w:tcMar>
          </w:tcPr>
          <w:p>
            <w:pPr>
              <w:pStyle w:val="ListParagraph"/>
              <w:spacing w:before="0" w:after="160"/>
              <w:ind w:left="0" w:hanging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192.168.100.3</w:t>
            </w:r>
          </w:p>
        </w:tc>
      </w:tr>
    </w:tbl>
    <w:p>
      <w:pPr>
        <w:pStyle w:val="ListParagrap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Luego vamos a conectar el servidor Adicional como cliente del servidor principal.</w:t>
      </w:r>
    </w:p>
    <w:p>
      <w:pPr>
        <w:pStyle w:val="Predeterminado"/>
        <w:spacing w:before="0" w:after="0"/>
        <w:rPr>
          <w:rFonts w:ascii="Arial" w:hAnsi="Arial" w:cs="Arial"/>
        </w:rPr>
      </w:pPr>
      <w:r>
        <w:rPr>
          <w:rFonts w:cs="Arial" w:ascii="Arial" w:hAnsi="Arial"/>
        </w:rPr>
        <w:t>Ver pasos en el blog.</w:t>
      </w:r>
    </w:p>
    <w:p>
      <w:pPr>
        <w:pStyle w:val="Predeterminado"/>
        <w:spacing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Predeterminado"/>
        <w:numPr>
          <w:ilvl w:val="0"/>
          <w:numId w:val="6"/>
        </w:numPr>
        <w:spacing w:before="0" w:after="0"/>
        <w:rPr/>
      </w:pPr>
      <w:r>
        <w:rPr>
          <w:rFonts w:cs="Arial" w:ascii="Arial" w:hAnsi="Arial"/>
        </w:rPr>
        <w:t>Instalar los servicios DNS y DHCP, FTP y WEB en el servidor principal.</w:t>
      </w:r>
    </w:p>
    <w:p>
      <w:pPr>
        <w:pStyle w:val="Predeterminado"/>
        <w:spacing w:before="0" w:after="0"/>
        <w:rPr>
          <w:rFonts w:ascii="Arial" w:hAnsi="Arial" w:cs="Arial"/>
        </w:rPr>
      </w:pPr>
      <w:bookmarkStart w:id="0" w:name="_GoBack"/>
      <w:bookmarkStart w:id="1" w:name="_GoBack"/>
      <w:bookmarkEnd w:id="1"/>
      <w:r>
        <w:rPr>
          <w:rFonts w:cs="Arial" w:ascii="Arial" w:hAnsi="Arial"/>
        </w:rPr>
      </w:r>
    </w:p>
    <w:p>
      <w:pPr>
        <w:pStyle w:val="Predeterminado"/>
        <w:spacing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Predeterminado"/>
        <w:spacing w:before="0" w:after="0"/>
        <w:rPr>
          <w:rFonts w:ascii="Arial" w:hAnsi="Arial" w:cs="Arial"/>
        </w:rPr>
      </w:pPr>
      <w:r>
        <w:rPr>
          <w:rFonts w:cs="Arial" w:ascii="Arial" w:hAnsi="Arial"/>
        </w:rPr>
        <w:t>b. El plan de cuentas será.</w:t>
      </w:r>
    </w:p>
    <w:p>
      <w:pPr>
        <w:pStyle w:val="Predeterminado"/>
        <w:numPr>
          <w:ilvl w:val="0"/>
          <w:numId w:val="1"/>
        </w:numPr>
        <w:spacing w:before="0" w:after="0"/>
        <w:rPr>
          <w:rFonts w:ascii="Arial" w:hAnsi="Arial" w:cs="Arial"/>
        </w:rPr>
      </w:pPr>
      <w:r>
        <w:rPr>
          <w:rFonts w:cs="Arial" w:ascii="Arial" w:hAnsi="Arial"/>
        </w:rPr>
        <w:t>Longitud máxima de caracteres para la contraseña 8</w:t>
      </w:r>
    </w:p>
    <w:p>
      <w:pPr>
        <w:pStyle w:val="Predeterminado"/>
        <w:numPr>
          <w:ilvl w:val="0"/>
          <w:numId w:val="1"/>
        </w:numPr>
        <w:spacing w:before="0" w:after="0"/>
        <w:rPr>
          <w:rFonts w:ascii="Arial" w:hAnsi="Arial" w:cs="Arial"/>
        </w:rPr>
      </w:pPr>
      <w:r>
        <w:rPr>
          <w:rFonts w:cs="Arial" w:ascii="Arial" w:hAnsi="Arial"/>
        </w:rPr>
        <w:t>Deshabilitar la complejidad</w:t>
      </w:r>
    </w:p>
    <w:p>
      <w:pPr>
        <w:pStyle w:val="Predeterminado"/>
        <w:numPr>
          <w:ilvl w:val="0"/>
          <w:numId w:val="1"/>
        </w:numPr>
        <w:spacing w:before="0" w:after="0"/>
        <w:rPr>
          <w:rFonts w:ascii="Arial" w:hAnsi="Arial" w:cs="Arial"/>
        </w:rPr>
      </w:pPr>
      <w:r>
        <w:rPr>
          <w:rFonts w:cs="Arial" w:ascii="Arial" w:hAnsi="Arial"/>
        </w:rPr>
        <w:t>Vigencia máxima y mínima de la contraseña 10 y 9 días respectivamente.</w:t>
      </w:r>
    </w:p>
    <w:p>
      <w:pPr>
        <w:pStyle w:val="Predeterminado"/>
        <w:numPr>
          <w:ilvl w:val="0"/>
          <w:numId w:val="1"/>
        </w:numPr>
        <w:spacing w:before="0" w:after="0"/>
        <w:rPr>
          <w:rFonts w:ascii="Arial" w:hAnsi="Arial" w:cs="Arial"/>
        </w:rPr>
      </w:pPr>
      <w:r>
        <w:rPr>
          <w:rFonts w:cs="Arial" w:ascii="Arial" w:hAnsi="Arial"/>
        </w:rPr>
        <w:t>Las cuentas se bloquean a los 2 intentos fallidos</w:t>
      </w:r>
    </w:p>
    <w:p>
      <w:pPr>
        <w:pStyle w:val="Predeterminado"/>
        <w:spacing w:before="0" w:after="0"/>
        <w:ind w:left="720" w:hanging="0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Nota :</w:t>
      </w:r>
    </w:p>
    <w:p>
      <w:pPr>
        <w:pStyle w:val="Predeterminado"/>
        <w:numPr>
          <w:ilvl w:val="0"/>
          <w:numId w:val="1"/>
        </w:numPr>
        <w:spacing w:before="0" w:after="0"/>
        <w:rPr>
          <w:rFonts w:ascii="Arial" w:hAnsi="Arial" w:cs="Arial"/>
        </w:rPr>
      </w:pPr>
      <w:r>
        <w:rPr>
          <w:rFonts w:cs="Arial" w:ascii="Arial" w:hAnsi="Arial"/>
        </w:rPr>
        <w:t>Las cuentas se desbloquean solo por el administrador.</w:t>
      </w:r>
    </w:p>
    <w:p>
      <w:pPr>
        <w:pStyle w:val="Predeterminado"/>
        <w:numPr>
          <w:ilvl w:val="0"/>
          <w:numId w:val="1"/>
        </w:numPr>
        <w:spacing w:before="0" w:after="0"/>
        <w:rPr>
          <w:rFonts w:ascii="Arial" w:hAnsi="Arial" w:cs="Arial"/>
        </w:rPr>
      </w:pPr>
      <w:r>
        <w:rPr>
          <w:rFonts w:cs="Arial" w:ascii="Arial" w:hAnsi="Arial"/>
        </w:rPr>
        <w:t>Cada unidad organizativa tiene 3 usuarios</w:t>
      </w:r>
    </w:p>
    <w:p>
      <w:pPr>
        <w:pStyle w:val="Predeterminado"/>
        <w:numPr>
          <w:ilvl w:val="0"/>
          <w:numId w:val="1"/>
        </w:numPr>
        <w:spacing w:before="0" w:after="0"/>
        <w:rPr>
          <w:rFonts w:ascii="Arial" w:hAnsi="Arial" w:cs="Arial"/>
        </w:rPr>
      </w:pPr>
      <w:r>
        <w:rPr>
          <w:rFonts w:cs="Arial" w:ascii="Arial" w:hAnsi="Arial"/>
        </w:rPr>
        <w:t>Todos los usuarios inician sesión de martes  a Jueves  de 8:00 am a 12:00 m y de 2:00 pm a 8 pm</w:t>
      </w:r>
    </w:p>
    <w:p>
      <w:pPr>
        <w:pStyle w:val="Predeterminado"/>
        <w:spacing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Predeterminado"/>
        <w:spacing w:before="0" w:after="0"/>
        <w:rPr/>
      </w:pPr>
      <w:r>
        <w:rPr>
          <w:rFonts w:cs="Arial" w:ascii="Arial" w:hAnsi="Arial"/>
        </w:rPr>
        <w:t xml:space="preserve">c. Crear la siguiente estructura Organizacional del proyecto </w:t>
      </w:r>
      <w:r>
        <w:rPr>
          <w:rFonts w:cs="Arial" w:ascii="Arial" w:hAnsi="Arial"/>
        </w:rPr>
        <w:t>Telemedicina</w:t>
      </w:r>
      <w:r>
        <w:rPr>
          <w:rFonts w:cs="Arial" w:ascii="Arial" w:hAnsi="Arial"/>
        </w:rPr>
        <w:t>. (OU)</w:t>
      </w:r>
    </w:p>
    <w:p>
      <w:pPr>
        <w:pStyle w:val="Predeterminado"/>
        <w:spacing w:before="0" w:after="0"/>
        <w:rPr/>
      </w:pPr>
      <w:r>
        <w:rPr>
          <w:rFonts w:cs="Arial" w:ascii="Arial" w:hAnsi="Arial"/>
        </w:rPr>
        <w:tab/>
      </w:r>
      <w:r>
        <w:rPr>
          <w:rFonts w:cs="Arial" w:ascii="Arial" w:hAnsi="Arial"/>
          <w:b/>
          <w:bCs/>
        </w:rPr>
        <w:t>Telemedicina</w:t>
      </w:r>
      <w:r>
        <w:rPr>
          <w:rFonts w:cs="Arial" w:ascii="Arial" w:hAnsi="Arial"/>
          <w:b/>
        </w:rPr>
        <w:t>.com</w:t>
      </w:r>
    </w:p>
    <w:p>
      <w:pPr>
        <w:pStyle w:val="Predeterminado"/>
        <w:spacing w:before="0" w:after="0"/>
        <w:rPr/>
      </w:pPr>
      <w:r>
        <w:rPr>
          <w:rFonts w:cs="Arial" w:ascii="Arial" w:hAnsi="Arial"/>
        </w:rPr>
        <w:tab/>
        <w:tab/>
      </w:r>
      <w:r>
        <w:rPr>
          <w:rFonts w:cs="Arial" w:ascii="Arial" w:hAnsi="Arial"/>
          <w:b/>
        </w:rPr>
        <w:t>Medico</w:t>
      </w:r>
    </w:p>
    <w:p>
      <w:pPr>
        <w:pStyle w:val="Predeterminado"/>
        <w:spacing w:before="0" w:after="0"/>
        <w:rPr/>
      </w:pPr>
      <w:r>
        <w:rPr>
          <w:rFonts w:cs="Arial" w:ascii="Arial" w:hAnsi="Arial"/>
          <w:b/>
        </w:rPr>
        <w:tab/>
        <w:tab/>
      </w:r>
      <w:r>
        <w:rPr>
          <w:rFonts w:cs="Arial" w:ascii="Arial" w:hAnsi="Arial"/>
          <w:b/>
        </w:rPr>
        <w:t>Tecnologia</w:t>
      </w:r>
    </w:p>
    <w:p>
      <w:pPr>
        <w:pStyle w:val="Predeterminado"/>
        <w:spacing w:before="0" w:after="0"/>
        <w:rPr/>
      </w:pPr>
      <w:r>
        <w:rPr>
          <w:rFonts w:cs="Arial" w:ascii="Arial" w:hAnsi="Arial"/>
          <w:b/>
        </w:rPr>
        <w:tab/>
        <w:tab/>
      </w:r>
      <w:r>
        <w:rPr>
          <w:rFonts w:cs="Arial" w:ascii="Arial" w:hAnsi="Arial"/>
          <w:b/>
        </w:rPr>
        <w:t>Salud</w:t>
      </w:r>
    </w:p>
    <w:p>
      <w:pPr>
        <w:pStyle w:val="Predeterminado"/>
        <w:spacing w:before="0" w:after="0"/>
        <w:rPr>
          <w:rFonts w:ascii="Arial" w:hAnsi="Arial" w:cs="Arial"/>
        </w:rPr>
      </w:pPr>
      <w:r>
        <w:rPr>
          <w:rFonts w:cs="Arial" w:ascii="Arial" w:hAnsi="Arial"/>
        </w:rPr>
        <w:t>d. Cada área tendrá los siguientes perfiles móviles.</w:t>
      </w:r>
    </w:p>
    <w:p>
      <w:pPr>
        <w:pStyle w:val="Predeterminado"/>
        <w:numPr>
          <w:ilvl w:val="0"/>
          <w:numId w:val="3"/>
        </w:numPr>
        <w:spacing w:before="0" w:after="0"/>
        <w:rPr/>
      </w:pPr>
      <w:r>
        <w:rPr>
          <w:rFonts w:cs="Arial" w:ascii="Arial" w:hAnsi="Arial"/>
        </w:rPr>
        <w:t xml:space="preserve"> </w:t>
      </w:r>
      <w:r>
        <w:rPr>
          <w:rFonts w:cs="Arial" w:ascii="Arial" w:hAnsi="Arial"/>
        </w:rPr>
        <w:t xml:space="preserve">El área de </w:t>
      </w:r>
      <w:r>
        <w:rPr>
          <w:rFonts w:cs="Arial" w:ascii="Arial" w:hAnsi="Arial"/>
          <w:b/>
        </w:rPr>
        <w:t>Medico</w:t>
      </w:r>
      <w:r>
        <w:rPr>
          <w:rFonts w:cs="Arial" w:ascii="Arial" w:hAnsi="Arial"/>
        </w:rPr>
        <w:t xml:space="preserve"> debe visualizar en el escritorio la calculadora y un archivo de texto con el nombre </w:t>
      </w:r>
      <w:r>
        <w:rPr>
          <w:rFonts w:cs="Arial" w:ascii="Arial" w:hAnsi="Arial"/>
        </w:rPr>
        <w:t>operacion</w:t>
      </w:r>
      <w:r>
        <w:rPr>
          <w:rFonts w:cs="Arial" w:ascii="Arial" w:hAnsi="Arial"/>
        </w:rPr>
        <w:t>.txt</w:t>
      </w:r>
    </w:p>
    <w:p>
      <w:pPr>
        <w:pStyle w:val="Predeterminado"/>
        <w:numPr>
          <w:ilvl w:val="0"/>
          <w:numId w:val="3"/>
        </w:numPr>
        <w:spacing w:before="0" w:after="0"/>
        <w:rPr/>
      </w:pPr>
      <w:r>
        <w:rPr>
          <w:rFonts w:cs="Arial" w:ascii="Arial" w:hAnsi="Arial"/>
        </w:rPr>
        <w:t xml:space="preserve">el área de </w:t>
      </w:r>
      <w:r>
        <w:rPr>
          <w:rFonts w:cs="Arial" w:ascii="Arial" w:hAnsi="Arial"/>
          <w:b/>
        </w:rPr>
        <w:t>Tecnologia</w:t>
      </w:r>
      <w:r>
        <w:rPr>
          <w:rFonts w:cs="Arial" w:ascii="Arial" w:hAnsi="Arial"/>
        </w:rPr>
        <w:t xml:space="preserve"> debe visualizar en el escritorio dos archivos con los nombres </w:t>
      </w:r>
      <w:r>
        <w:rPr>
          <w:rFonts w:cs="Arial" w:ascii="Arial" w:hAnsi="Arial"/>
        </w:rPr>
        <w:t>formula</w:t>
      </w:r>
      <w:r>
        <w:rPr>
          <w:rFonts w:cs="Arial" w:ascii="Arial" w:hAnsi="Arial"/>
        </w:rPr>
        <w:t xml:space="preserve">1.txt y </w:t>
      </w:r>
      <w:r>
        <w:rPr>
          <w:rFonts w:cs="Arial" w:ascii="Arial" w:hAnsi="Arial"/>
        </w:rPr>
        <w:t>formula</w:t>
      </w:r>
      <w:r>
        <w:rPr>
          <w:rFonts w:cs="Arial" w:ascii="Arial" w:hAnsi="Arial"/>
        </w:rPr>
        <w:t>2.txt</w:t>
      </w:r>
    </w:p>
    <w:p>
      <w:pPr>
        <w:pStyle w:val="Predeterminado"/>
        <w:numPr>
          <w:ilvl w:val="0"/>
          <w:numId w:val="3"/>
        </w:numPr>
        <w:spacing w:before="0" w:after="0"/>
        <w:rPr/>
      </w:pPr>
      <w:r>
        <w:rPr>
          <w:rFonts w:cs="Arial" w:ascii="Arial" w:hAnsi="Arial"/>
        </w:rPr>
        <w:t xml:space="preserve">El área de </w:t>
      </w:r>
      <w:r>
        <w:rPr>
          <w:rFonts w:cs="Arial" w:ascii="Arial" w:hAnsi="Arial"/>
          <w:b/>
        </w:rPr>
        <w:t>Salud</w:t>
      </w:r>
      <w:r>
        <w:rPr>
          <w:rFonts w:cs="Arial" w:ascii="Arial" w:hAnsi="Arial"/>
        </w:rPr>
        <w:t xml:space="preserve"> en documentos debe observar una carpeta con el nombre sede1 y dentro de ella dos archivos con los nombres subsede1.txt y subsede2 .txt</w:t>
      </w:r>
    </w:p>
    <w:p>
      <w:pPr>
        <w:pStyle w:val="Predeterminado"/>
        <w:spacing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Predeterminado"/>
        <w:spacing w:before="0" w:after="0"/>
        <w:rPr>
          <w:rFonts w:ascii="Arial" w:hAnsi="Arial" w:cs="Arial"/>
        </w:rPr>
      </w:pPr>
      <w:r>
        <w:rPr>
          <w:rFonts w:cs="Arial" w:ascii="Arial" w:hAnsi="Arial"/>
        </w:rPr>
        <w:t>e. También debe crear las siguientes políticas de Grupo (GPO).</w:t>
      </w:r>
    </w:p>
    <w:p>
      <w:pPr>
        <w:pStyle w:val="Predeterminado"/>
        <w:spacing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Predeterminado"/>
        <w:numPr>
          <w:ilvl w:val="0"/>
          <w:numId w:val="2"/>
        </w:numPr>
        <w:spacing w:before="0" w:after="0"/>
        <w:rPr/>
      </w:pPr>
      <w:r>
        <w:rPr>
          <w:rFonts w:cs="Arial" w:ascii="Arial" w:hAnsi="Arial"/>
        </w:rPr>
        <w:t xml:space="preserve">Los del área de </w:t>
      </w:r>
      <w:r>
        <w:rPr>
          <w:rFonts w:cs="Arial" w:ascii="Arial" w:hAnsi="Arial"/>
          <w:b/>
        </w:rPr>
        <w:t>Medico</w:t>
      </w:r>
      <w:r>
        <w:rPr>
          <w:rFonts w:cs="Arial" w:ascii="Arial" w:hAnsi="Arial"/>
        </w:rPr>
        <w:t xml:space="preserve"> no tienen acceso al panel de control</w:t>
      </w:r>
    </w:p>
    <w:p>
      <w:pPr>
        <w:pStyle w:val="Predeterminado"/>
        <w:numPr>
          <w:ilvl w:val="0"/>
          <w:numId w:val="2"/>
        </w:numPr>
        <w:spacing w:before="0" w:after="0"/>
        <w:rPr/>
      </w:pPr>
      <w:r>
        <w:rPr>
          <w:rFonts w:cs="Arial" w:ascii="Arial" w:hAnsi="Arial"/>
        </w:rPr>
        <w:t xml:space="preserve">Los del área de </w:t>
      </w:r>
      <w:bookmarkStart w:id="2" w:name="__DdeLink__294_1179035678"/>
      <w:r>
        <w:rPr>
          <w:rFonts w:cs="Arial" w:ascii="Arial" w:hAnsi="Arial"/>
          <w:b/>
        </w:rPr>
        <w:t>Tecnologia</w:t>
      </w:r>
      <w:bookmarkEnd w:id="2"/>
      <w:r>
        <w:rPr>
          <w:rFonts w:cs="Arial" w:ascii="Arial" w:hAnsi="Arial"/>
        </w:rPr>
        <w:t xml:space="preserve"> no tienen acceso al Messenger </w:t>
      </w:r>
    </w:p>
    <w:p>
      <w:pPr>
        <w:pStyle w:val="Predeterminado"/>
        <w:numPr>
          <w:ilvl w:val="0"/>
          <w:numId w:val="2"/>
        </w:numPr>
        <w:spacing w:before="0" w:after="0"/>
        <w:rPr>
          <w:rFonts w:ascii="Arial" w:hAnsi="Arial" w:cs="Arial"/>
        </w:rPr>
      </w:pPr>
      <w:r>
        <w:rPr>
          <w:rFonts w:cs="Arial" w:ascii="Arial" w:hAnsi="Arial"/>
        </w:rPr>
        <w:t>Todos deben visualizar el mismo papel tapiz</w:t>
      </w:r>
    </w:p>
    <w:p>
      <w:pPr>
        <w:pStyle w:val="Predeterminado"/>
        <w:numPr>
          <w:ilvl w:val="0"/>
          <w:numId w:val="2"/>
        </w:numPr>
        <w:spacing w:before="0" w:after="0"/>
        <w:rPr/>
      </w:pPr>
      <w:r>
        <w:rPr>
          <w:rFonts w:cs="Arial" w:ascii="Arial" w:hAnsi="Arial"/>
        </w:rPr>
        <w:t xml:space="preserve">Los del área de </w:t>
      </w:r>
      <w:r>
        <w:rPr>
          <w:rFonts w:cs="Arial" w:ascii="Arial" w:hAnsi="Arial"/>
          <w:b/>
        </w:rPr>
        <w:t>Salud</w:t>
      </w:r>
      <w:r>
        <w:rPr>
          <w:rFonts w:cs="Arial" w:ascii="Arial" w:hAnsi="Arial"/>
        </w:rPr>
        <w:t xml:space="preserve"> no podrán accesar las propiedades de la LAN.</w:t>
      </w:r>
    </w:p>
    <w:p>
      <w:pPr>
        <w:pStyle w:val="Predeterminado"/>
        <w:spacing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Predeterminado"/>
        <w:spacing w:before="0" w:after="0"/>
        <w:rPr/>
      </w:pPr>
      <w:r>
        <w:rPr>
          <w:rFonts w:cs="Arial" w:ascii="Arial" w:hAnsi="Arial"/>
        </w:rPr>
        <w:t xml:space="preserve">f. Crear una carpeta compartida con todos los permisos en el escritorio llamada </w:t>
      </w:r>
      <w:r>
        <w:rPr>
          <w:rFonts w:cs="Arial" w:ascii="Arial" w:hAnsi="Arial"/>
          <w:b/>
          <w:bCs/>
        </w:rPr>
        <w:t>redes</w:t>
      </w:r>
      <w:r>
        <w:rPr>
          <w:rFonts w:cs="Arial" w:ascii="Arial" w:hAnsi="Arial"/>
        </w:rPr>
        <w:t xml:space="preserve"> que contenga un archivo llamado sedeA donde se inscriban los clientes nuevos de la estructura organizacional (</w:t>
      </w:r>
      <w:r>
        <w:rPr>
          <w:rFonts w:cs="Arial" w:ascii="Arial" w:hAnsi="Arial"/>
          <w:b/>
        </w:rPr>
        <w:t>Medico</w:t>
      </w:r>
      <w:r>
        <w:rPr>
          <w:rFonts w:cs="Arial" w:ascii="Arial" w:hAnsi="Arial"/>
        </w:rPr>
        <w:t xml:space="preserve">, </w:t>
      </w:r>
      <w:r>
        <w:rPr>
          <w:rFonts w:cs="Arial" w:ascii="Arial" w:hAnsi="Arial"/>
          <w:b/>
        </w:rPr>
        <w:t>Tecnologia</w:t>
      </w:r>
      <w:r>
        <w:rPr>
          <w:rFonts w:cs="Arial" w:ascii="Arial" w:hAnsi="Arial"/>
        </w:rPr>
        <w:t xml:space="preserve"> y </w:t>
      </w:r>
      <w:r>
        <w:rPr>
          <w:rFonts w:cs="Arial" w:ascii="Arial" w:hAnsi="Arial"/>
          <w:b/>
        </w:rPr>
        <w:t>Salud</w:t>
      </w:r>
      <w:r>
        <w:rPr>
          <w:rFonts w:cs="Arial" w:ascii="Arial" w:hAnsi="Arial"/>
        </w:rPr>
        <w:t>).</w:t>
      </w:r>
    </w:p>
    <w:p>
      <w:pPr>
        <w:pStyle w:val="Predeterminado"/>
        <w:spacing w:before="0" w:after="0"/>
        <w:rPr/>
      </w:pPr>
      <w:r>
        <w:rPr>
          <w:rFonts w:cs="Arial" w:ascii="Arial" w:hAnsi="Arial"/>
        </w:rPr>
        <w:t xml:space="preserve">g. crear una unidad de red en la raíz del disco C:\ llamada estructura y dentro de ella crear tres archivos llamados </w:t>
      </w:r>
      <w:r>
        <w:rPr>
          <w:rFonts w:cs="Arial" w:ascii="Arial" w:hAnsi="Arial"/>
        </w:rPr>
        <w:t>recetario</w:t>
      </w:r>
      <w:r>
        <w:rPr>
          <w:rFonts w:cs="Arial" w:ascii="Arial" w:hAnsi="Arial"/>
        </w:rPr>
        <w:t>1.txt,</w:t>
      </w:r>
      <w:r>
        <w:rPr>
          <w:rFonts w:cs="Arial" w:ascii="Arial" w:hAnsi="Arial"/>
        </w:rPr>
        <w:t>recetario</w:t>
      </w:r>
      <w:r>
        <w:rPr>
          <w:rFonts w:cs="Arial" w:ascii="Arial" w:hAnsi="Arial"/>
        </w:rPr>
        <w:t xml:space="preserve">1.txt y </w:t>
      </w:r>
      <w:r>
        <w:rPr>
          <w:rFonts w:cs="Arial" w:ascii="Arial" w:hAnsi="Arial"/>
        </w:rPr>
        <w:t>recetario</w:t>
      </w:r>
      <w:r>
        <w:rPr>
          <w:rFonts w:cs="Arial" w:ascii="Arial" w:hAnsi="Arial"/>
        </w:rPr>
        <w:t xml:space="preserve">3.txt </w:t>
      </w:r>
    </w:p>
    <w:p>
      <w:pPr>
        <w:pStyle w:val="Predeterminado"/>
        <w:spacing w:before="0" w:after="0"/>
        <w:rPr>
          <w:rFonts w:ascii="Arial" w:hAnsi="Arial" w:cs="Arial"/>
        </w:rPr>
      </w:pPr>
      <w:r>
        <w:rPr>
          <w:rFonts w:cs="Arial" w:ascii="Arial" w:hAnsi="Arial"/>
        </w:rPr>
        <w:t>h. Conectar el cliente al dominio para verificar todas las políticas.</w:t>
      </w:r>
    </w:p>
    <w:p>
      <w:pPr>
        <w:pStyle w:val="Predeterminado"/>
        <w:spacing w:before="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Plan de cuentas</w:t>
      </w:r>
    </w:p>
    <w:p>
      <w:pPr>
        <w:pStyle w:val="Predeterminado"/>
        <w:rPr>
          <w:rFonts w:ascii="Arial" w:hAnsi="Arial" w:cs="Arial"/>
        </w:rPr>
      </w:pPr>
      <w:r>
        <w:rPr>
          <w:rFonts w:cs="Arial" w:ascii="Arial" w:hAnsi="Arial"/>
        </w:rPr>
      </w:r>
    </w:p>
    <w:tbl>
      <w:tblPr>
        <w:tblStyle w:val="Tablaconcuadrcula"/>
        <w:tblW w:w="7479" w:type="dxa"/>
        <w:jc w:val="left"/>
        <w:tblInd w:w="860" w:type="dxa"/>
        <w:tblCellMar>
          <w:top w:w="0" w:type="dxa"/>
          <w:left w:w="9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187"/>
        <w:gridCol w:w="1570"/>
        <w:gridCol w:w="1750"/>
        <w:gridCol w:w="1971"/>
      </w:tblGrid>
      <w:tr>
        <w:trPr/>
        <w:tc>
          <w:tcPr>
            <w:tcW w:w="2187" w:type="dxa"/>
            <w:tcBorders/>
            <w:shd w:fill="auto" w:val="clear"/>
            <w:tcMar>
              <w:left w:w="98" w:type="dxa"/>
            </w:tcMar>
          </w:tcPr>
          <w:p>
            <w:pPr>
              <w:pStyle w:val="Predeterminado"/>
              <w:spacing w:before="0" w:after="200"/>
              <w:jc w:val="center"/>
              <w:rPr>
                <w:rFonts w:ascii="Arial" w:hAnsi="Arial" w:cs="Arial"/>
                <w:b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  <w:t>Nombre de usuario</w:t>
            </w:r>
          </w:p>
        </w:tc>
        <w:tc>
          <w:tcPr>
            <w:tcW w:w="1570" w:type="dxa"/>
            <w:tcBorders/>
            <w:shd w:fill="auto" w:val="clear"/>
            <w:tcMar>
              <w:left w:w="98" w:type="dxa"/>
            </w:tcMar>
          </w:tcPr>
          <w:p>
            <w:pPr>
              <w:pStyle w:val="Predeterminado"/>
              <w:spacing w:before="0" w:after="200"/>
              <w:jc w:val="center"/>
              <w:rPr>
                <w:rFonts w:ascii="Arial" w:hAnsi="Arial" w:cs="Arial"/>
                <w:b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  <w:t>Inicio de sesión</w:t>
            </w:r>
          </w:p>
        </w:tc>
        <w:tc>
          <w:tcPr>
            <w:tcW w:w="1750" w:type="dxa"/>
            <w:tcBorders/>
            <w:shd w:fill="auto" w:val="clear"/>
            <w:tcMar>
              <w:left w:w="98" w:type="dxa"/>
            </w:tcMar>
          </w:tcPr>
          <w:p>
            <w:pPr>
              <w:pStyle w:val="Predeterminado"/>
              <w:spacing w:before="0" w:after="200"/>
              <w:jc w:val="center"/>
              <w:rPr>
                <w:rFonts w:ascii="Arial" w:hAnsi="Arial" w:cs="Arial"/>
                <w:b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  <w:t>contraseña</w:t>
            </w:r>
          </w:p>
        </w:tc>
        <w:tc>
          <w:tcPr>
            <w:tcW w:w="1971" w:type="dxa"/>
            <w:tcBorders/>
            <w:shd w:fill="auto" w:val="clear"/>
            <w:tcMar>
              <w:left w:w="98" w:type="dxa"/>
            </w:tcMar>
          </w:tcPr>
          <w:p>
            <w:pPr>
              <w:pStyle w:val="Predeterminado"/>
              <w:spacing w:before="0" w:after="200"/>
              <w:jc w:val="center"/>
              <w:rPr>
                <w:rFonts w:ascii="Arial" w:hAnsi="Arial" w:cs="Arial"/>
                <w:b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  <w:t>OU</w:t>
            </w:r>
          </w:p>
        </w:tc>
      </w:tr>
      <w:tr>
        <w:trPr/>
        <w:tc>
          <w:tcPr>
            <w:tcW w:w="2187" w:type="dxa"/>
            <w:tcBorders/>
            <w:shd w:fill="auto" w:val="clear"/>
            <w:tcMar>
              <w:left w:w="98" w:type="dxa"/>
            </w:tcMar>
          </w:tcPr>
          <w:p>
            <w:pPr>
              <w:pStyle w:val="Predeterminado"/>
              <w:widowControl w:val="false"/>
              <w:tabs>
                <w:tab w:val="left" w:pos="709" w:leader="none"/>
              </w:tabs>
              <w:suppressAutoHyphens w:val="true"/>
              <w:bidi w:val="0"/>
              <w:spacing w:lineRule="auto" w:line="276" w:before="0" w:after="20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Yaira Duque</w:t>
            </w:r>
          </w:p>
        </w:tc>
        <w:tc>
          <w:tcPr>
            <w:tcW w:w="1570" w:type="dxa"/>
            <w:tcBorders/>
            <w:shd w:fill="auto" w:val="clear"/>
            <w:tcMar>
              <w:left w:w="98" w:type="dxa"/>
            </w:tcMar>
          </w:tcPr>
          <w:p>
            <w:pPr>
              <w:pStyle w:val="Predeterminado"/>
              <w:widowControl w:val="false"/>
              <w:tabs>
                <w:tab w:val="left" w:pos="709" w:leader="none"/>
              </w:tabs>
              <w:suppressAutoHyphens w:val="true"/>
              <w:bidi w:val="0"/>
              <w:spacing w:lineRule="auto" w:line="276" w:before="0" w:after="20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Yduque</w:t>
            </w:r>
          </w:p>
        </w:tc>
        <w:tc>
          <w:tcPr>
            <w:tcW w:w="1750" w:type="dxa"/>
            <w:tcBorders/>
            <w:shd w:fill="auto" w:val="clear"/>
            <w:tcMar>
              <w:left w:w="98" w:type="dxa"/>
            </w:tcMar>
          </w:tcPr>
          <w:p>
            <w:pPr>
              <w:pStyle w:val="Predeterminado"/>
              <w:widowControl w:val="false"/>
              <w:tabs>
                <w:tab w:val="left" w:pos="709" w:leader="none"/>
              </w:tabs>
              <w:suppressAutoHyphens w:val="true"/>
              <w:bidi w:val="0"/>
              <w:spacing w:lineRule="auto" w:line="276" w:before="0" w:after="20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abc1234*</w:t>
            </w:r>
          </w:p>
        </w:tc>
        <w:tc>
          <w:tcPr>
            <w:tcW w:w="1971" w:type="dxa"/>
            <w:tcBorders/>
            <w:shd w:fill="auto" w:val="clear"/>
            <w:tcMar>
              <w:left w:w="98" w:type="dxa"/>
            </w:tcMar>
          </w:tcPr>
          <w:p>
            <w:pPr>
              <w:pStyle w:val="Predeterminado"/>
              <w:spacing w:before="0" w:after="0"/>
              <w:rPr/>
            </w:pPr>
            <w:r>
              <w:rPr>
                <w:rFonts w:cs="Arial" w:ascii="Arial" w:hAnsi="Arial"/>
                <w:b/>
                <w:sz w:val="20"/>
              </w:rPr>
              <w:t>Medico</w:t>
            </w:r>
          </w:p>
        </w:tc>
      </w:tr>
      <w:tr>
        <w:trPr/>
        <w:tc>
          <w:tcPr>
            <w:tcW w:w="2187" w:type="dxa"/>
            <w:tcBorders/>
            <w:shd w:fill="auto" w:val="clear"/>
            <w:tcMar>
              <w:left w:w="98" w:type="dxa"/>
            </w:tcMar>
          </w:tcPr>
          <w:p>
            <w:pPr>
              <w:pStyle w:val="Predeterminado"/>
              <w:widowControl w:val="false"/>
              <w:tabs>
                <w:tab w:val="left" w:pos="709" w:leader="none"/>
              </w:tabs>
              <w:suppressAutoHyphens w:val="true"/>
              <w:bidi w:val="0"/>
              <w:spacing w:lineRule="auto" w:line="276" w:before="0" w:after="20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Racila Pérez</w:t>
            </w:r>
          </w:p>
        </w:tc>
        <w:tc>
          <w:tcPr>
            <w:tcW w:w="1570" w:type="dxa"/>
            <w:tcBorders/>
            <w:shd w:fill="auto" w:val="clear"/>
            <w:tcMar>
              <w:left w:w="98" w:type="dxa"/>
            </w:tcMar>
          </w:tcPr>
          <w:p>
            <w:pPr>
              <w:pStyle w:val="Predeterminado"/>
              <w:widowControl w:val="false"/>
              <w:tabs>
                <w:tab w:val="left" w:pos="709" w:leader="none"/>
              </w:tabs>
              <w:suppressAutoHyphens w:val="true"/>
              <w:bidi w:val="0"/>
              <w:spacing w:lineRule="auto" w:line="276" w:before="0" w:after="20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Rperez</w:t>
            </w:r>
          </w:p>
        </w:tc>
        <w:tc>
          <w:tcPr>
            <w:tcW w:w="1750" w:type="dxa"/>
            <w:tcBorders/>
            <w:shd w:fill="auto" w:val="clear"/>
            <w:tcMar>
              <w:left w:w="98" w:type="dxa"/>
            </w:tcMar>
          </w:tcPr>
          <w:p>
            <w:pPr>
              <w:pStyle w:val="Predeterminado"/>
              <w:widowControl w:val="false"/>
              <w:tabs>
                <w:tab w:val="left" w:pos="709" w:leader="none"/>
              </w:tabs>
              <w:suppressAutoHyphens w:val="true"/>
              <w:bidi w:val="0"/>
              <w:spacing w:lineRule="auto" w:line="276" w:before="0" w:after="20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abc1234*</w:t>
            </w:r>
          </w:p>
        </w:tc>
        <w:tc>
          <w:tcPr>
            <w:tcW w:w="1971" w:type="dxa"/>
            <w:tcBorders/>
            <w:shd w:fill="auto" w:val="clear"/>
            <w:tcMar>
              <w:left w:w="98" w:type="dxa"/>
            </w:tcMar>
          </w:tcPr>
          <w:p>
            <w:pPr>
              <w:pStyle w:val="Predeterminado"/>
              <w:spacing w:before="0" w:after="0"/>
              <w:rPr/>
            </w:pPr>
            <w:r>
              <w:rPr>
                <w:rFonts w:cs="Arial" w:ascii="Arial" w:hAnsi="Arial"/>
                <w:b/>
                <w:sz w:val="20"/>
              </w:rPr>
              <w:t>Medico</w:t>
            </w:r>
          </w:p>
        </w:tc>
      </w:tr>
      <w:tr>
        <w:trPr/>
        <w:tc>
          <w:tcPr>
            <w:tcW w:w="2187" w:type="dxa"/>
            <w:tcBorders/>
            <w:shd w:fill="auto" w:val="clear"/>
            <w:tcMar>
              <w:left w:w="98" w:type="dxa"/>
            </w:tcMar>
          </w:tcPr>
          <w:p>
            <w:pPr>
              <w:pStyle w:val="Predeterminado"/>
              <w:widowControl w:val="false"/>
              <w:tabs>
                <w:tab w:val="left" w:pos="709" w:leader="none"/>
              </w:tabs>
              <w:suppressAutoHyphens w:val="true"/>
              <w:bidi w:val="0"/>
              <w:spacing w:lineRule="auto" w:line="276" w:before="0" w:after="20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Dedra Gómez</w:t>
            </w:r>
          </w:p>
        </w:tc>
        <w:tc>
          <w:tcPr>
            <w:tcW w:w="1570" w:type="dxa"/>
            <w:tcBorders/>
            <w:shd w:fill="auto" w:val="clear"/>
            <w:tcMar>
              <w:left w:w="98" w:type="dxa"/>
            </w:tcMar>
          </w:tcPr>
          <w:p>
            <w:pPr>
              <w:pStyle w:val="Predeterminado"/>
              <w:widowControl w:val="false"/>
              <w:tabs>
                <w:tab w:val="left" w:pos="709" w:leader="none"/>
              </w:tabs>
              <w:suppressAutoHyphens w:val="true"/>
              <w:bidi w:val="0"/>
              <w:spacing w:lineRule="auto" w:line="276" w:before="0" w:after="20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Dgomez</w:t>
            </w:r>
          </w:p>
        </w:tc>
        <w:tc>
          <w:tcPr>
            <w:tcW w:w="1750" w:type="dxa"/>
            <w:tcBorders/>
            <w:shd w:fill="auto" w:val="clear"/>
            <w:tcMar>
              <w:left w:w="98" w:type="dxa"/>
            </w:tcMar>
          </w:tcPr>
          <w:p>
            <w:pPr>
              <w:pStyle w:val="Predeterminado"/>
              <w:widowControl w:val="false"/>
              <w:tabs>
                <w:tab w:val="left" w:pos="709" w:leader="none"/>
              </w:tabs>
              <w:suppressAutoHyphens w:val="true"/>
              <w:bidi w:val="0"/>
              <w:spacing w:lineRule="auto" w:line="276" w:before="0" w:after="20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abc1234*</w:t>
            </w:r>
          </w:p>
        </w:tc>
        <w:tc>
          <w:tcPr>
            <w:tcW w:w="1971" w:type="dxa"/>
            <w:tcBorders/>
            <w:shd w:fill="auto" w:val="clear"/>
            <w:tcMar>
              <w:left w:w="98" w:type="dxa"/>
            </w:tcMar>
          </w:tcPr>
          <w:p>
            <w:pPr>
              <w:pStyle w:val="Predeterminado"/>
              <w:spacing w:before="0" w:after="0"/>
              <w:rPr/>
            </w:pPr>
            <w:r>
              <w:rPr>
                <w:rFonts w:cs="Arial" w:ascii="Arial" w:hAnsi="Arial"/>
                <w:b/>
                <w:sz w:val="20"/>
              </w:rPr>
              <w:t>Medico</w:t>
            </w:r>
          </w:p>
        </w:tc>
      </w:tr>
      <w:tr>
        <w:trPr/>
        <w:tc>
          <w:tcPr>
            <w:tcW w:w="2187" w:type="dxa"/>
            <w:tcBorders/>
            <w:shd w:fill="auto" w:val="clear"/>
            <w:tcMar>
              <w:left w:w="98" w:type="dxa"/>
            </w:tcMar>
          </w:tcPr>
          <w:p>
            <w:pPr>
              <w:pStyle w:val="Predeterminado"/>
              <w:widowControl w:val="false"/>
              <w:tabs>
                <w:tab w:val="left" w:pos="709" w:leader="none"/>
              </w:tabs>
              <w:suppressAutoHyphens w:val="true"/>
              <w:bidi w:val="0"/>
              <w:spacing w:lineRule="auto" w:line="276" w:before="0" w:after="20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Kacilda córdoba</w:t>
            </w:r>
          </w:p>
        </w:tc>
        <w:tc>
          <w:tcPr>
            <w:tcW w:w="1570" w:type="dxa"/>
            <w:tcBorders/>
            <w:shd w:fill="auto" w:val="clear"/>
            <w:tcMar>
              <w:left w:w="98" w:type="dxa"/>
            </w:tcMar>
          </w:tcPr>
          <w:p>
            <w:pPr>
              <w:pStyle w:val="Predeterminado"/>
              <w:widowControl w:val="false"/>
              <w:tabs>
                <w:tab w:val="left" w:pos="709" w:leader="none"/>
              </w:tabs>
              <w:suppressAutoHyphens w:val="true"/>
              <w:bidi w:val="0"/>
              <w:spacing w:lineRule="auto" w:line="276" w:before="0" w:after="20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Kcordoba</w:t>
            </w:r>
          </w:p>
        </w:tc>
        <w:tc>
          <w:tcPr>
            <w:tcW w:w="1750" w:type="dxa"/>
            <w:tcBorders/>
            <w:shd w:fill="auto" w:val="clear"/>
            <w:tcMar>
              <w:left w:w="98" w:type="dxa"/>
            </w:tcMar>
          </w:tcPr>
          <w:p>
            <w:pPr>
              <w:pStyle w:val="Predeterminado"/>
              <w:widowControl w:val="false"/>
              <w:tabs>
                <w:tab w:val="left" w:pos="709" w:leader="none"/>
              </w:tabs>
              <w:suppressAutoHyphens w:val="true"/>
              <w:bidi w:val="0"/>
              <w:spacing w:lineRule="auto" w:line="276" w:before="0" w:after="20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def1234*</w:t>
            </w:r>
          </w:p>
        </w:tc>
        <w:tc>
          <w:tcPr>
            <w:tcW w:w="1971" w:type="dxa"/>
            <w:tcBorders/>
            <w:shd w:fill="auto" w:val="clear"/>
            <w:tcMar>
              <w:left w:w="98" w:type="dxa"/>
            </w:tcMar>
          </w:tcPr>
          <w:p>
            <w:pPr>
              <w:pStyle w:val="Predeterminado"/>
              <w:spacing w:before="0" w:after="0"/>
              <w:rPr/>
            </w:pPr>
            <w:bookmarkStart w:id="3" w:name="__DdeLink__294_11790356781"/>
            <w:r>
              <w:rPr>
                <w:rFonts w:cs="Arial" w:ascii="Arial" w:hAnsi="Arial"/>
                <w:b/>
                <w:sz w:val="20"/>
              </w:rPr>
              <w:t>Tecnologia</w:t>
            </w:r>
            <w:bookmarkEnd w:id="3"/>
            <w:r>
              <w:rPr>
                <w:rFonts w:cs="Arial" w:ascii="Arial" w:hAnsi="Arial"/>
                <w:b/>
                <w:sz w:val="20"/>
              </w:rPr>
              <w:t xml:space="preserve"> </w:t>
            </w:r>
          </w:p>
        </w:tc>
      </w:tr>
      <w:tr>
        <w:trPr/>
        <w:tc>
          <w:tcPr>
            <w:tcW w:w="2187" w:type="dxa"/>
            <w:tcBorders/>
            <w:shd w:fill="auto" w:val="clear"/>
            <w:tcMar>
              <w:left w:w="98" w:type="dxa"/>
            </w:tcMar>
          </w:tcPr>
          <w:p>
            <w:pPr>
              <w:pStyle w:val="Predeterminado"/>
              <w:widowControl w:val="false"/>
              <w:tabs>
                <w:tab w:val="left" w:pos="709" w:leader="none"/>
              </w:tabs>
              <w:suppressAutoHyphens w:val="true"/>
              <w:bidi w:val="0"/>
              <w:spacing w:lineRule="auto" w:line="276" w:before="0" w:after="20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Biyonca Díaz</w:t>
            </w:r>
          </w:p>
        </w:tc>
        <w:tc>
          <w:tcPr>
            <w:tcW w:w="1570" w:type="dxa"/>
            <w:tcBorders/>
            <w:shd w:fill="auto" w:val="clear"/>
            <w:tcMar>
              <w:left w:w="98" w:type="dxa"/>
            </w:tcMar>
          </w:tcPr>
          <w:p>
            <w:pPr>
              <w:pStyle w:val="Predeterminado"/>
              <w:widowControl w:val="false"/>
              <w:tabs>
                <w:tab w:val="left" w:pos="709" w:leader="none"/>
              </w:tabs>
              <w:suppressAutoHyphens w:val="true"/>
              <w:bidi w:val="0"/>
              <w:spacing w:lineRule="auto" w:line="276" w:before="0" w:after="20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Bdiaz</w:t>
            </w:r>
          </w:p>
        </w:tc>
        <w:tc>
          <w:tcPr>
            <w:tcW w:w="1750" w:type="dxa"/>
            <w:tcBorders/>
            <w:shd w:fill="auto" w:val="clear"/>
            <w:tcMar>
              <w:left w:w="98" w:type="dxa"/>
            </w:tcMar>
          </w:tcPr>
          <w:p>
            <w:pPr>
              <w:pStyle w:val="Predeterminado"/>
              <w:widowControl w:val="false"/>
              <w:tabs>
                <w:tab w:val="left" w:pos="709" w:leader="none"/>
              </w:tabs>
              <w:suppressAutoHyphens w:val="true"/>
              <w:bidi w:val="0"/>
              <w:spacing w:lineRule="auto" w:line="276" w:before="0" w:after="20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def1234*</w:t>
            </w:r>
          </w:p>
        </w:tc>
        <w:tc>
          <w:tcPr>
            <w:tcW w:w="1971" w:type="dxa"/>
            <w:tcBorders/>
            <w:shd w:fill="auto" w:val="clear"/>
            <w:tcMar>
              <w:left w:w="98" w:type="dxa"/>
            </w:tcMar>
          </w:tcPr>
          <w:p>
            <w:pPr>
              <w:pStyle w:val="Predeterminado"/>
              <w:spacing w:before="0" w:after="0"/>
              <w:rPr/>
            </w:pPr>
            <w:bookmarkStart w:id="4" w:name="__DdeLink__294_117903567811"/>
            <w:r>
              <w:rPr>
                <w:rFonts w:cs="Arial" w:ascii="Arial" w:hAnsi="Arial"/>
                <w:b/>
                <w:sz w:val="20"/>
              </w:rPr>
              <w:t>Tecnologia</w:t>
            </w:r>
            <w:bookmarkEnd w:id="4"/>
            <w:r>
              <w:rPr>
                <w:rFonts w:cs="Arial" w:ascii="Arial" w:hAnsi="Arial"/>
                <w:b/>
                <w:sz w:val="20"/>
              </w:rPr>
              <w:t xml:space="preserve"> </w:t>
            </w:r>
          </w:p>
        </w:tc>
      </w:tr>
      <w:tr>
        <w:trPr/>
        <w:tc>
          <w:tcPr>
            <w:tcW w:w="2187" w:type="dxa"/>
            <w:tcBorders/>
            <w:shd w:fill="auto" w:val="clear"/>
            <w:tcMar>
              <w:left w:w="98" w:type="dxa"/>
            </w:tcMar>
          </w:tcPr>
          <w:p>
            <w:pPr>
              <w:pStyle w:val="Predeterminado"/>
              <w:widowControl w:val="false"/>
              <w:tabs>
                <w:tab w:val="left" w:pos="709" w:leader="none"/>
              </w:tabs>
              <w:suppressAutoHyphens w:val="true"/>
              <w:bidi w:val="0"/>
              <w:spacing w:lineRule="auto" w:line="276" w:before="0" w:after="20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Xacipa López</w:t>
            </w:r>
          </w:p>
        </w:tc>
        <w:tc>
          <w:tcPr>
            <w:tcW w:w="1570" w:type="dxa"/>
            <w:tcBorders/>
            <w:shd w:fill="auto" w:val="clear"/>
            <w:tcMar>
              <w:left w:w="98" w:type="dxa"/>
            </w:tcMar>
          </w:tcPr>
          <w:p>
            <w:pPr>
              <w:pStyle w:val="Predeterminado"/>
              <w:widowControl w:val="false"/>
              <w:tabs>
                <w:tab w:val="left" w:pos="709" w:leader="none"/>
              </w:tabs>
              <w:suppressAutoHyphens w:val="true"/>
              <w:bidi w:val="0"/>
              <w:spacing w:lineRule="auto" w:line="276" w:before="0" w:after="20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Xlopez</w:t>
            </w:r>
          </w:p>
        </w:tc>
        <w:tc>
          <w:tcPr>
            <w:tcW w:w="1750" w:type="dxa"/>
            <w:tcBorders/>
            <w:shd w:fill="auto" w:val="clear"/>
            <w:tcMar>
              <w:left w:w="98" w:type="dxa"/>
            </w:tcMar>
          </w:tcPr>
          <w:p>
            <w:pPr>
              <w:pStyle w:val="Predeterminado"/>
              <w:widowControl w:val="false"/>
              <w:tabs>
                <w:tab w:val="left" w:pos="709" w:leader="none"/>
              </w:tabs>
              <w:suppressAutoHyphens w:val="true"/>
              <w:bidi w:val="0"/>
              <w:spacing w:lineRule="auto" w:line="276" w:before="0" w:after="20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def1234*</w:t>
            </w:r>
          </w:p>
        </w:tc>
        <w:tc>
          <w:tcPr>
            <w:tcW w:w="1971" w:type="dxa"/>
            <w:tcBorders/>
            <w:shd w:fill="auto" w:val="clear"/>
            <w:tcMar>
              <w:left w:w="98" w:type="dxa"/>
            </w:tcMar>
          </w:tcPr>
          <w:p>
            <w:pPr>
              <w:pStyle w:val="Predeterminado"/>
              <w:spacing w:before="0" w:after="0"/>
              <w:rPr/>
            </w:pPr>
            <w:bookmarkStart w:id="5" w:name="__DdeLink__294_117903567812"/>
            <w:r>
              <w:rPr>
                <w:rFonts w:cs="Arial" w:ascii="Arial" w:hAnsi="Arial"/>
                <w:b/>
                <w:sz w:val="20"/>
              </w:rPr>
              <w:t>Tecnologia</w:t>
            </w:r>
            <w:bookmarkEnd w:id="5"/>
            <w:r>
              <w:rPr>
                <w:rFonts w:cs="Arial" w:ascii="Arial" w:hAnsi="Arial"/>
                <w:b/>
                <w:sz w:val="20"/>
              </w:rPr>
              <w:t xml:space="preserve"> </w:t>
            </w:r>
          </w:p>
        </w:tc>
      </w:tr>
      <w:tr>
        <w:trPr/>
        <w:tc>
          <w:tcPr>
            <w:tcW w:w="2187" w:type="dxa"/>
            <w:tcBorders/>
            <w:shd w:fill="auto" w:val="clear"/>
            <w:tcMar>
              <w:left w:w="98" w:type="dxa"/>
            </w:tcMar>
          </w:tcPr>
          <w:p>
            <w:pPr>
              <w:pStyle w:val="Predeterminado"/>
              <w:widowControl w:val="false"/>
              <w:tabs>
                <w:tab w:val="left" w:pos="709" w:leader="none"/>
              </w:tabs>
              <w:suppressAutoHyphens w:val="true"/>
              <w:bidi w:val="0"/>
              <w:spacing w:lineRule="auto" w:line="276" w:before="0" w:after="20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Fenia serna</w:t>
            </w:r>
          </w:p>
        </w:tc>
        <w:tc>
          <w:tcPr>
            <w:tcW w:w="1570" w:type="dxa"/>
            <w:tcBorders/>
            <w:shd w:fill="auto" w:val="clear"/>
            <w:tcMar>
              <w:left w:w="98" w:type="dxa"/>
            </w:tcMar>
          </w:tcPr>
          <w:p>
            <w:pPr>
              <w:pStyle w:val="Predeterminado"/>
              <w:widowControl w:val="false"/>
              <w:tabs>
                <w:tab w:val="left" w:pos="709" w:leader="none"/>
              </w:tabs>
              <w:suppressAutoHyphens w:val="true"/>
              <w:bidi w:val="0"/>
              <w:spacing w:lineRule="auto" w:line="276" w:before="0" w:after="20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Fserna</w:t>
            </w:r>
          </w:p>
        </w:tc>
        <w:tc>
          <w:tcPr>
            <w:tcW w:w="1750" w:type="dxa"/>
            <w:tcBorders/>
            <w:shd w:fill="auto" w:val="clear"/>
            <w:tcMar>
              <w:left w:w="98" w:type="dxa"/>
            </w:tcMar>
          </w:tcPr>
          <w:p>
            <w:pPr>
              <w:pStyle w:val="Predeterminado"/>
              <w:widowControl w:val="false"/>
              <w:tabs>
                <w:tab w:val="left" w:pos="709" w:leader="none"/>
              </w:tabs>
              <w:suppressAutoHyphens w:val="true"/>
              <w:bidi w:val="0"/>
              <w:spacing w:lineRule="auto" w:line="276" w:before="0" w:after="20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ghi1234*</w:t>
            </w:r>
          </w:p>
        </w:tc>
        <w:tc>
          <w:tcPr>
            <w:tcW w:w="1971" w:type="dxa"/>
            <w:tcBorders/>
            <w:shd w:fill="auto" w:val="clear"/>
            <w:tcMar>
              <w:left w:w="98" w:type="dxa"/>
            </w:tcMar>
          </w:tcPr>
          <w:p>
            <w:pPr>
              <w:pStyle w:val="Predeterminado"/>
              <w:spacing w:before="0" w:after="0"/>
              <w:rPr/>
            </w:pPr>
            <w:bookmarkStart w:id="6" w:name="__DdeLink__285_1968886830"/>
            <w:bookmarkEnd w:id="6"/>
            <w:r>
              <mc:AlternateContent>
                <mc:Choice Requires="wps">
                  <w:drawing>
                    <wp:anchor behindDoc="0" distT="0" distB="0" distL="114300" distR="114300" simplePos="0" locked="0" layoutInCell="1" allowOverlap="1" relativeHeight="5" wp14:anchorId="36A93B3D">
                      <wp:simplePos x="0" y="0"/>
                      <wp:positionH relativeFrom="column">
                        <wp:posOffset>582295</wp:posOffset>
                      </wp:positionH>
                      <wp:positionV relativeFrom="paragraph">
                        <wp:posOffset>427355</wp:posOffset>
                      </wp:positionV>
                      <wp:extent cx="2030095" cy="940435"/>
                      <wp:effectExtent l="190500" t="171450" r="0" b="85725"/>
                      <wp:wrapNone/>
                      <wp:docPr id="1" name="Explosión 1 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20106000">
                                <a:off x="0" y="0"/>
                                <a:ext cx="2029320" cy="939960"/>
                              </a:xfrm>
                              <a:prstGeom prst="irregularSeal1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2">
                                  <a:shade val="50000"/>
                                </a:schemeClr>
                              </a:lnRef>
                              <a:fillRef idx="1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shapetype_71" coordsize="21600,21600" o:spt="71" path="m10800,5800l14522,l14155,5325l18380,4457l16702,7315l21097,8137l17607,10475l21600,13290l16837,12942l18145,18095l14020,14457l13247,19737l10532,14935l8485,21600l7715,15627l4762,17617l5667,13937l135,14587l3722,11775l,8615l4627,7617l370,2295l7312,6320l8352,2295xe">
                      <v:stroke joinstyle="miter"/>
                      <v:formulas>
                        <v:f eqn="val 4627"/>
                        <v:f eqn="val 8485"/>
                        <v:f eqn="val 16702"/>
                        <v:f eqn="val 14522"/>
                        <v:f eqn="val 6320"/>
                        <v:f eqn="val 8615"/>
                        <v:f eqn="val 13937"/>
                        <v:f eqn="val 13290"/>
                      </v:formulas>
                      <v:path gradientshapeok="t" o:connecttype="rect" textboxrect="@0,@4,@2,@6"/>
                    </v:shapetype>
                    <v:shape id="shape_0" ID="Explosión 1 1" fillcolor="#ed7d31" stroked="t" style="position:absolute;margin-left:45.85pt;margin-top:33.65pt;width:159.75pt;height:73.95pt;rotation:335" wp14:anchorId="36A93B3D" type="shapetype_71">
                      <w10:wrap type="none"/>
                      <v:fill o:detectmouseclick="t" type="solid" color2="#1282ce"/>
                      <v:stroke color="#af5c24" weight="12600" joinstyle="miter" endcap="flat"/>
                    </v:shape>
                  </w:pict>
                </mc:Fallback>
              </mc:AlternateContent>
            </w:r>
            <w:r>
              <w:rPr>
                <w:rFonts w:cs="Arial" w:ascii="Arial" w:hAnsi="Arial"/>
                <w:b/>
                <w:sz w:val="20"/>
              </w:rPr>
              <w:t>Salud</w:t>
            </w:r>
          </w:p>
        </w:tc>
      </w:tr>
      <w:tr>
        <w:trPr/>
        <w:tc>
          <w:tcPr>
            <w:tcW w:w="2187" w:type="dxa"/>
            <w:tcBorders/>
            <w:shd w:fill="auto" w:val="clear"/>
            <w:tcMar>
              <w:left w:w="98" w:type="dxa"/>
            </w:tcMar>
          </w:tcPr>
          <w:p>
            <w:pPr>
              <w:pStyle w:val="Predeterminado"/>
              <w:widowControl w:val="false"/>
              <w:tabs>
                <w:tab w:val="left" w:pos="709" w:leader="none"/>
              </w:tabs>
              <w:suppressAutoHyphens w:val="true"/>
              <w:bidi w:val="0"/>
              <w:spacing w:lineRule="auto" w:line="276" w:before="0" w:after="20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Dimitia Ríos</w:t>
            </w:r>
          </w:p>
        </w:tc>
        <w:tc>
          <w:tcPr>
            <w:tcW w:w="1570" w:type="dxa"/>
            <w:tcBorders/>
            <w:shd w:fill="auto" w:val="clear"/>
            <w:tcMar>
              <w:left w:w="98" w:type="dxa"/>
            </w:tcMar>
          </w:tcPr>
          <w:p>
            <w:pPr>
              <w:pStyle w:val="Predeterminado"/>
              <w:widowControl w:val="false"/>
              <w:tabs>
                <w:tab w:val="left" w:pos="709" w:leader="none"/>
              </w:tabs>
              <w:suppressAutoHyphens w:val="true"/>
              <w:bidi w:val="0"/>
              <w:spacing w:lineRule="auto" w:line="276" w:before="0" w:after="20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Drios</w:t>
            </w:r>
          </w:p>
        </w:tc>
        <w:tc>
          <w:tcPr>
            <w:tcW w:w="1750" w:type="dxa"/>
            <w:tcBorders/>
            <w:shd w:fill="auto" w:val="clear"/>
            <w:tcMar>
              <w:left w:w="98" w:type="dxa"/>
            </w:tcMar>
          </w:tcPr>
          <w:p>
            <w:pPr>
              <w:pStyle w:val="Predeterminado"/>
              <w:widowControl w:val="false"/>
              <w:tabs>
                <w:tab w:val="left" w:pos="709" w:leader="none"/>
              </w:tabs>
              <w:suppressAutoHyphens w:val="true"/>
              <w:bidi w:val="0"/>
              <w:spacing w:lineRule="auto" w:line="276" w:before="0" w:after="20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ghi1234*</w:t>
            </w:r>
          </w:p>
        </w:tc>
        <w:tc>
          <w:tcPr>
            <w:tcW w:w="1971" w:type="dxa"/>
            <w:tcBorders/>
            <w:shd w:fill="auto" w:val="clear"/>
            <w:tcMar>
              <w:left w:w="98" w:type="dxa"/>
            </w:tcMar>
          </w:tcPr>
          <w:p>
            <w:pPr>
              <w:pStyle w:val="Predeterminado"/>
              <w:spacing w:before="0" w:after="0"/>
              <w:rPr/>
            </w:pPr>
            <w:r>
              <w:rPr>
                <w:rFonts w:cs="Arial" w:ascii="Arial" w:hAnsi="Arial"/>
                <w:b/>
                <w:sz w:val="20"/>
              </w:rPr>
              <w:t>Salud</w:t>
            </w:r>
          </w:p>
        </w:tc>
      </w:tr>
      <w:tr>
        <w:trPr/>
        <w:tc>
          <w:tcPr>
            <w:tcW w:w="2187" w:type="dxa"/>
            <w:tcBorders/>
            <w:shd w:fill="auto" w:val="clear"/>
            <w:tcMar>
              <w:left w:w="98" w:type="dxa"/>
            </w:tcMar>
          </w:tcPr>
          <w:p>
            <w:pPr>
              <w:pStyle w:val="Predeterminado"/>
              <w:widowControl w:val="false"/>
              <w:tabs>
                <w:tab w:val="left" w:pos="709" w:leader="none"/>
              </w:tabs>
              <w:suppressAutoHyphens w:val="true"/>
              <w:bidi w:val="0"/>
              <w:spacing w:lineRule="auto" w:line="276" w:before="0" w:after="20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Jonier  Restrepo</w:t>
            </w:r>
          </w:p>
        </w:tc>
        <w:tc>
          <w:tcPr>
            <w:tcW w:w="1570" w:type="dxa"/>
            <w:tcBorders/>
            <w:shd w:fill="auto" w:val="clear"/>
            <w:tcMar>
              <w:left w:w="98" w:type="dxa"/>
            </w:tcMar>
          </w:tcPr>
          <w:p>
            <w:pPr>
              <w:pStyle w:val="Predeterminado"/>
              <w:widowControl w:val="false"/>
              <w:tabs>
                <w:tab w:val="left" w:pos="709" w:leader="none"/>
              </w:tabs>
              <w:suppressAutoHyphens w:val="true"/>
              <w:bidi w:val="0"/>
              <w:spacing w:lineRule="auto" w:line="276" w:before="0" w:after="20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Jrestrepo</w:t>
            </w:r>
          </w:p>
        </w:tc>
        <w:tc>
          <w:tcPr>
            <w:tcW w:w="1750" w:type="dxa"/>
            <w:tcBorders/>
            <w:shd w:fill="auto" w:val="clear"/>
            <w:tcMar>
              <w:left w:w="98" w:type="dxa"/>
            </w:tcMar>
          </w:tcPr>
          <w:p>
            <w:pPr>
              <w:pStyle w:val="Predeterminado"/>
              <w:widowControl w:val="false"/>
              <w:tabs>
                <w:tab w:val="left" w:pos="709" w:leader="none"/>
              </w:tabs>
              <w:suppressAutoHyphens w:val="true"/>
              <w:bidi w:val="0"/>
              <w:spacing w:lineRule="auto" w:line="276" w:before="0" w:after="20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ghi1234*</w:t>
            </w:r>
          </w:p>
        </w:tc>
        <w:tc>
          <w:tcPr>
            <w:tcW w:w="1971" w:type="dxa"/>
            <w:tcBorders/>
            <w:shd w:fill="auto" w:val="clear"/>
            <w:tcMar>
              <w:left w:w="98" w:type="dxa"/>
            </w:tcMar>
          </w:tcPr>
          <w:p>
            <w:pPr>
              <w:pStyle w:val="Predeterminado"/>
              <w:spacing w:before="0" w:after="0"/>
              <w:rPr/>
            </w:pPr>
            <w:r>
              <w:rPr>
                <w:rFonts w:cs="Arial" w:ascii="Arial" w:hAnsi="Arial"/>
                <w:b/>
                <w:sz w:val="20"/>
              </w:rPr>
              <w:t>Salud</w:t>
            </w:r>
          </w:p>
        </w:tc>
      </w:tr>
    </w:tbl>
    <w:p>
      <w:pPr>
        <w:pStyle w:val="Predeterminado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Predeterminado"/>
        <w:spacing w:before="0" w:after="200"/>
        <w:rPr/>
      </w:pPr>
      <w:r>
        <w:rPr/>
      </w:r>
    </w:p>
    <w:sectPr>
      <w:headerReference w:type="default" r:id="rId2"/>
      <w:type w:val="nextPage"/>
      <w:pgSz w:w="12240" w:h="15840"/>
      <w:pgMar w:left="1134" w:right="1134" w:header="284" w:top="1869" w:footer="0" w:bottom="1134" w:gutter="0"/>
      <w:pgNumType w:fmt="decimal"/>
      <w:formProt w:val="false"/>
      <w:textDirection w:val="lrTb"/>
      <w:docGrid w:type="default" w:linePitch="2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Tahoma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Wingdings">
    <w:charset w:val="02"/>
    <w:family w:val="auto"/>
    <w:pitch w:val="default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variable"/>
  </w:font>
  <w:font w:name="Courier New"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Encabezamiento"/>
      <w:spacing w:before="240" w:after="120"/>
      <w:jc w:val="center"/>
      <w:rPr/>
    </w:pPr>
    <w:r>
      <w:rPr>
        <w:b/>
        <w:bCs/>
        <w:sz w:val="24"/>
        <w:szCs w:val="24"/>
      </w:rPr>
      <w:t xml:space="preserve">ESCUELA DE INNOVACIÓN EN INDUSTRIA Y </w:t>
    </w:r>
    <w:r>
      <w:drawing>
        <wp:anchor behindDoc="1" distT="0" distB="9525" distL="114300" distR="116840" simplePos="0" locked="0" layoutInCell="1" allowOverlap="1" relativeHeight="4">
          <wp:simplePos x="0" y="0"/>
          <wp:positionH relativeFrom="column">
            <wp:posOffset>5878195</wp:posOffset>
          </wp:positionH>
          <wp:positionV relativeFrom="paragraph">
            <wp:posOffset>151130</wp:posOffset>
          </wp:positionV>
          <wp:extent cx="848360" cy="301625"/>
          <wp:effectExtent l="0" t="0" r="0" b="0"/>
          <wp:wrapSquare wrapText="bothSides"/>
          <wp:docPr id="2" name="Imagen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48360" cy="3016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bCs/>
        <w:sz w:val="24"/>
        <w:szCs w:val="24"/>
      </w:rPr>
      <w:t>T</w:t>
    </w:r>
    <w:r>
      <w:rPr>
        <w:b/>
        <w:bCs/>
        <w:sz w:val="24"/>
        <w:szCs w:val="24"/>
      </w:rPr>
      <w:t>ECNOLOGÍA</w:t>
    </w:r>
  </w:p>
  <w:p>
    <w:pPr>
      <w:pStyle w:val="Encabezamiento"/>
      <w:spacing w:before="240" w:after="120"/>
      <w:jc w:val="center"/>
      <w:rPr/>
    </w:pPr>
    <w:r>
      <w:rPr>
        <w:b/>
        <w:bCs/>
        <w:sz w:val="24"/>
        <w:szCs w:val="24"/>
      </w:rPr>
      <w:t>TÉCNICO EN SOPORTE Y SEGURIDAD DE REDES DE DATOS</w:t>
    </w:r>
  </w:p>
  <w:p>
    <w:pPr>
      <w:pStyle w:val="Cuerpodetexto"/>
      <w:jc w:val="center"/>
      <w:rPr/>
    </w:pPr>
    <w:r>
      <w:rPr>
        <w:rFonts w:eastAsia="DejaVu Sans" w:ascii="Calibri" w:hAnsi="Calibri"/>
        <w:b/>
        <w:bCs/>
        <w:lang w:eastAsia="es-CO" w:bidi="ar-SA"/>
      </w:rPr>
      <w:t>ADMINISTRACIÓN DE REDES</w:t>
    </w:r>
  </w:p>
  <w:p>
    <w:pPr>
      <w:pStyle w:val="Cuerpodetexto"/>
      <w:spacing w:before="0" w:after="120"/>
      <w:jc w:val="center"/>
      <w:rPr/>
    </w:pPr>
    <w:r>
      <w:rPr>
        <w:rFonts w:eastAsia="DejaVu Sans" w:ascii="Calibri" w:hAnsi="Calibri"/>
        <w:b/>
        <w:bCs/>
        <w:lang w:eastAsia="es-CO" w:bidi="ar-SA"/>
      </w:rPr>
      <w:t>TALLER APLICANDO LOS SERVICIOS DE DNS , DHCP , FTP y WEB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18"/>
        <w:rFonts w:cs="Wingdings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rFonts w:cs="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rFonts w:cs="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rFonts w:cs="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  <w:rFonts w:cs="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  <w:rFonts w:cs="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rFonts w:cs="Symbol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8"/>
        <w:rFonts w:cs="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rFonts w:cs="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rFonts w:cs="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rFonts w:cs="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  <w:rFonts w:cs="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  <w:rFonts w:cs="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rFonts w:cs="Symbol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8"/>
        <w:rFonts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rFonts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rFonts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rFonts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rFonts w:cs="OpenSymbol"/>
      </w:rPr>
    </w:lvl>
  </w:abstractNum>
  <w:abstractNum w:abstractNumId="4"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  <w:sz w:val="24"/>
        <w:rFonts w:cs="Wingding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6">
    <w:lvl w:ilvl="0">
      <w:start w:val="1"/>
      <w:numFmt w:val="bullet"/>
      <w:lvlText w:val=""/>
      <w:lvlJc w:val="left"/>
      <w:pPr>
        <w:ind w:left="1440" w:hanging="360"/>
      </w:pPr>
      <w:rPr>
        <w:rFonts w:ascii="Wingdings" w:hAnsi="Wingdings" w:cs="Wingdings" w:hint="default"/>
        <w:sz w:val="24"/>
        <w:rFonts w:cs="Wingding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  <w:rFonts w:cs="Wingdings"/>
      </w:rPr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60"/>
  <w:defaultTabStop w:val="708"/>
  <w:autoHyphenation w:val="fals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roid Sans Fallback" w:cs="FreeSans"/>
        <w:szCs w:val="24"/>
        <w:lang w:val="es-CO" w:eastAsia="zh-CN" w:bidi="hi-IN"/>
      </w:rPr>
    </w:rPrDefault>
    <w:pPrDefault>
      <w:pPr/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DejaVu Sans" w:cs="FreeSans"/>
      <w:color w:val="00000A"/>
      <w:sz w:val="22"/>
      <w:szCs w:val="22"/>
      <w:lang w:val="es-CO" w:eastAsia="es-CO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Vietas" w:customStyle="1">
    <w:name w:val="Viñetas"/>
    <w:qFormat/>
    <w:rPr>
      <w:rFonts w:ascii="OpenSymbol" w:hAnsi="OpenSymbol" w:eastAsia="OpenSymbol" w:cs="OpenSymbol"/>
    </w:rPr>
  </w:style>
  <w:style w:type="character" w:styleId="TextodegloboCar" w:customStyle="1">
    <w:name w:val="Texto de globo Car"/>
    <w:basedOn w:val="DefaultParagraphFont"/>
    <w:qFormat/>
    <w:rPr>
      <w:rFonts w:ascii="Tahoma" w:hAnsi="Tahoma" w:cs="Tahoma"/>
      <w:sz w:val="16"/>
      <w:szCs w:val="16"/>
    </w:rPr>
  </w:style>
  <w:style w:type="character" w:styleId="ListLabel1" w:customStyle="1">
    <w:name w:val="ListLabel 1"/>
    <w:qFormat/>
    <w:rPr>
      <w:rFonts w:cs="Symbol"/>
    </w:rPr>
  </w:style>
  <w:style w:type="character" w:styleId="ListLabel2" w:customStyle="1">
    <w:name w:val="ListLabel 2"/>
    <w:qFormat/>
    <w:rPr>
      <w:rFonts w:cs="Symbol"/>
    </w:rPr>
  </w:style>
  <w:style w:type="character" w:styleId="ListLabel3" w:customStyle="1">
    <w:name w:val="ListLabel 3"/>
    <w:qFormat/>
    <w:rPr>
      <w:rFonts w:cs="OpenSymbol"/>
    </w:rPr>
  </w:style>
  <w:style w:type="character" w:styleId="ListLabel4" w:customStyle="1">
    <w:name w:val="ListLabel 4"/>
    <w:qFormat/>
    <w:rPr>
      <w:rFonts w:ascii="Arial" w:hAnsi="Arial" w:cs="Symbol"/>
      <w:sz w:val="18"/>
    </w:rPr>
  </w:style>
  <w:style w:type="character" w:styleId="ListLabel5" w:customStyle="1">
    <w:name w:val="ListLabel 5"/>
    <w:qFormat/>
    <w:rPr>
      <w:rFonts w:cs="Symbol"/>
    </w:rPr>
  </w:style>
  <w:style w:type="character" w:styleId="ListLabel6" w:customStyle="1">
    <w:name w:val="ListLabel 6"/>
    <w:qFormat/>
    <w:rPr>
      <w:rFonts w:cs="Symbol"/>
    </w:rPr>
  </w:style>
  <w:style w:type="character" w:styleId="ListLabel7" w:customStyle="1">
    <w:name w:val="ListLabel 7"/>
    <w:qFormat/>
    <w:rPr>
      <w:rFonts w:cs="Symbol"/>
    </w:rPr>
  </w:style>
  <w:style w:type="character" w:styleId="ListLabel8" w:customStyle="1">
    <w:name w:val="ListLabel 8"/>
    <w:qFormat/>
    <w:rPr>
      <w:rFonts w:cs="Symbol"/>
    </w:rPr>
  </w:style>
  <w:style w:type="character" w:styleId="ListLabel9" w:customStyle="1">
    <w:name w:val="ListLabel 9"/>
    <w:qFormat/>
    <w:rPr>
      <w:rFonts w:cs="Symbol"/>
    </w:rPr>
  </w:style>
  <w:style w:type="character" w:styleId="ListLabel10" w:customStyle="1">
    <w:name w:val="ListLabel 10"/>
    <w:qFormat/>
    <w:rPr>
      <w:rFonts w:cs="Symbol"/>
    </w:rPr>
  </w:style>
  <w:style w:type="character" w:styleId="ListLabel11" w:customStyle="1">
    <w:name w:val="ListLabel 11"/>
    <w:qFormat/>
    <w:rPr>
      <w:rFonts w:cs="Symbol"/>
    </w:rPr>
  </w:style>
  <w:style w:type="character" w:styleId="ListLabel12" w:customStyle="1">
    <w:name w:val="ListLabel 12"/>
    <w:qFormat/>
    <w:rPr>
      <w:rFonts w:cs="Symbol"/>
    </w:rPr>
  </w:style>
  <w:style w:type="character" w:styleId="ListLabel13" w:customStyle="1">
    <w:name w:val="ListLabel 13"/>
    <w:qFormat/>
    <w:rPr>
      <w:rFonts w:ascii="Arial" w:hAnsi="Arial" w:cs="Symbol"/>
      <w:sz w:val="18"/>
    </w:rPr>
  </w:style>
  <w:style w:type="character" w:styleId="ListLabel14" w:customStyle="1">
    <w:name w:val="ListLabel 14"/>
    <w:qFormat/>
    <w:rPr>
      <w:rFonts w:cs="Symbol"/>
    </w:rPr>
  </w:style>
  <w:style w:type="character" w:styleId="ListLabel15" w:customStyle="1">
    <w:name w:val="ListLabel 15"/>
    <w:qFormat/>
    <w:rPr>
      <w:rFonts w:cs="Symbol"/>
    </w:rPr>
  </w:style>
  <w:style w:type="character" w:styleId="ListLabel16" w:customStyle="1">
    <w:name w:val="ListLabel 16"/>
    <w:qFormat/>
    <w:rPr>
      <w:rFonts w:cs="Symbol"/>
    </w:rPr>
  </w:style>
  <w:style w:type="character" w:styleId="ListLabel17" w:customStyle="1">
    <w:name w:val="ListLabel 17"/>
    <w:qFormat/>
    <w:rPr>
      <w:rFonts w:cs="Symbol"/>
    </w:rPr>
  </w:style>
  <w:style w:type="character" w:styleId="ListLabel18" w:customStyle="1">
    <w:name w:val="ListLabel 18"/>
    <w:qFormat/>
    <w:rPr>
      <w:rFonts w:cs="Symbol"/>
    </w:rPr>
  </w:style>
  <w:style w:type="character" w:styleId="ListLabel19" w:customStyle="1">
    <w:name w:val="ListLabel 19"/>
    <w:qFormat/>
    <w:rPr>
      <w:rFonts w:cs="Symbol"/>
    </w:rPr>
  </w:style>
  <w:style w:type="character" w:styleId="ListLabel20" w:customStyle="1">
    <w:name w:val="ListLabel 20"/>
    <w:qFormat/>
    <w:rPr>
      <w:rFonts w:cs="Symbol"/>
    </w:rPr>
  </w:style>
  <w:style w:type="character" w:styleId="ListLabel21" w:customStyle="1">
    <w:name w:val="ListLabel 21"/>
    <w:qFormat/>
    <w:rPr>
      <w:rFonts w:cs="Symbol"/>
    </w:rPr>
  </w:style>
  <w:style w:type="character" w:styleId="ListLabel22" w:customStyle="1">
    <w:name w:val="ListLabel 22"/>
    <w:qFormat/>
    <w:rPr>
      <w:rFonts w:ascii="Arial" w:hAnsi="Arial" w:cs="Symbol"/>
      <w:sz w:val="18"/>
    </w:rPr>
  </w:style>
  <w:style w:type="character" w:styleId="ListLabel23" w:customStyle="1">
    <w:name w:val="ListLabel 23"/>
    <w:qFormat/>
    <w:rPr>
      <w:rFonts w:cs="OpenSymbol"/>
    </w:rPr>
  </w:style>
  <w:style w:type="character" w:styleId="ListLabel24" w:customStyle="1">
    <w:name w:val="ListLabel 24"/>
    <w:qFormat/>
    <w:rPr>
      <w:rFonts w:cs="OpenSymbol"/>
    </w:rPr>
  </w:style>
  <w:style w:type="character" w:styleId="ListLabel25" w:customStyle="1">
    <w:name w:val="ListLabel 25"/>
    <w:qFormat/>
    <w:rPr>
      <w:rFonts w:cs="Symbol"/>
    </w:rPr>
  </w:style>
  <w:style w:type="character" w:styleId="ListLabel26" w:customStyle="1">
    <w:name w:val="ListLabel 26"/>
    <w:qFormat/>
    <w:rPr>
      <w:rFonts w:cs="OpenSymbol"/>
    </w:rPr>
  </w:style>
  <w:style w:type="character" w:styleId="ListLabel27" w:customStyle="1">
    <w:name w:val="ListLabel 27"/>
    <w:qFormat/>
    <w:rPr>
      <w:rFonts w:cs="OpenSymbol"/>
    </w:rPr>
  </w:style>
  <w:style w:type="character" w:styleId="ListLabel28" w:customStyle="1">
    <w:name w:val="ListLabel 28"/>
    <w:qFormat/>
    <w:rPr>
      <w:rFonts w:cs="Symbol"/>
    </w:rPr>
  </w:style>
  <w:style w:type="character" w:styleId="ListLabel29" w:customStyle="1">
    <w:name w:val="ListLabel 29"/>
    <w:qFormat/>
    <w:rPr>
      <w:rFonts w:cs="OpenSymbol"/>
    </w:rPr>
  </w:style>
  <w:style w:type="character" w:styleId="ListLabel30" w:customStyle="1">
    <w:name w:val="ListLabel 30"/>
    <w:qFormat/>
    <w:rPr>
      <w:rFonts w:cs="OpenSymbol"/>
    </w:rPr>
  </w:style>
  <w:style w:type="character" w:styleId="ListLabel31" w:customStyle="1">
    <w:name w:val="ListLabel 31"/>
    <w:qFormat/>
    <w:rPr>
      <w:rFonts w:ascii="Arial" w:hAnsi="Arial" w:cs="Symbol"/>
      <w:sz w:val="18"/>
    </w:rPr>
  </w:style>
  <w:style w:type="character" w:styleId="ListLabel32" w:customStyle="1">
    <w:name w:val="ListLabel 32"/>
    <w:qFormat/>
    <w:rPr>
      <w:rFonts w:cs="Symbol"/>
    </w:rPr>
  </w:style>
  <w:style w:type="character" w:styleId="ListLabel33" w:customStyle="1">
    <w:name w:val="ListLabel 33"/>
    <w:qFormat/>
    <w:rPr>
      <w:rFonts w:cs="Symbol"/>
    </w:rPr>
  </w:style>
  <w:style w:type="character" w:styleId="ListLabel34" w:customStyle="1">
    <w:name w:val="ListLabel 34"/>
    <w:qFormat/>
    <w:rPr>
      <w:rFonts w:cs="Symbol"/>
    </w:rPr>
  </w:style>
  <w:style w:type="character" w:styleId="ListLabel35" w:customStyle="1">
    <w:name w:val="ListLabel 35"/>
    <w:qFormat/>
    <w:rPr>
      <w:rFonts w:cs="Symbol"/>
    </w:rPr>
  </w:style>
  <w:style w:type="character" w:styleId="ListLabel36" w:customStyle="1">
    <w:name w:val="ListLabel 36"/>
    <w:qFormat/>
    <w:rPr>
      <w:rFonts w:cs="Symbol"/>
    </w:rPr>
  </w:style>
  <w:style w:type="character" w:styleId="ListLabel37" w:customStyle="1">
    <w:name w:val="ListLabel 37"/>
    <w:qFormat/>
    <w:rPr>
      <w:rFonts w:cs="Symbol"/>
    </w:rPr>
  </w:style>
  <w:style w:type="character" w:styleId="ListLabel38" w:customStyle="1">
    <w:name w:val="ListLabel 38"/>
    <w:qFormat/>
    <w:rPr>
      <w:rFonts w:cs="Symbol"/>
    </w:rPr>
  </w:style>
  <w:style w:type="character" w:styleId="ListLabel39" w:customStyle="1">
    <w:name w:val="ListLabel 39"/>
    <w:qFormat/>
    <w:rPr>
      <w:rFonts w:cs="Symbol"/>
    </w:rPr>
  </w:style>
  <w:style w:type="character" w:styleId="ListLabel40" w:customStyle="1">
    <w:name w:val="ListLabel 40"/>
    <w:qFormat/>
    <w:rPr>
      <w:rFonts w:ascii="Arial" w:hAnsi="Arial" w:cs="Symbol"/>
      <w:sz w:val="18"/>
    </w:rPr>
  </w:style>
  <w:style w:type="character" w:styleId="ListLabel41" w:customStyle="1">
    <w:name w:val="ListLabel 41"/>
    <w:qFormat/>
    <w:rPr>
      <w:rFonts w:cs="Symbol"/>
    </w:rPr>
  </w:style>
  <w:style w:type="character" w:styleId="ListLabel42" w:customStyle="1">
    <w:name w:val="ListLabel 42"/>
    <w:qFormat/>
    <w:rPr>
      <w:rFonts w:cs="Symbol"/>
    </w:rPr>
  </w:style>
  <w:style w:type="character" w:styleId="ListLabel43" w:customStyle="1">
    <w:name w:val="ListLabel 43"/>
    <w:qFormat/>
    <w:rPr>
      <w:rFonts w:cs="Symbol"/>
    </w:rPr>
  </w:style>
  <w:style w:type="character" w:styleId="ListLabel44" w:customStyle="1">
    <w:name w:val="ListLabel 44"/>
    <w:qFormat/>
    <w:rPr>
      <w:rFonts w:cs="Symbol"/>
    </w:rPr>
  </w:style>
  <w:style w:type="character" w:styleId="ListLabel45" w:customStyle="1">
    <w:name w:val="ListLabel 45"/>
    <w:qFormat/>
    <w:rPr>
      <w:rFonts w:cs="Symbol"/>
    </w:rPr>
  </w:style>
  <w:style w:type="character" w:styleId="ListLabel46" w:customStyle="1">
    <w:name w:val="ListLabel 46"/>
    <w:qFormat/>
    <w:rPr>
      <w:rFonts w:cs="Symbol"/>
    </w:rPr>
  </w:style>
  <w:style w:type="character" w:styleId="ListLabel47" w:customStyle="1">
    <w:name w:val="ListLabel 47"/>
    <w:qFormat/>
    <w:rPr>
      <w:rFonts w:cs="Symbol"/>
    </w:rPr>
  </w:style>
  <w:style w:type="character" w:styleId="ListLabel48" w:customStyle="1">
    <w:name w:val="ListLabel 48"/>
    <w:qFormat/>
    <w:rPr>
      <w:rFonts w:cs="Symbol"/>
    </w:rPr>
  </w:style>
  <w:style w:type="character" w:styleId="ListLabel49" w:customStyle="1">
    <w:name w:val="ListLabel 49"/>
    <w:qFormat/>
    <w:rPr>
      <w:rFonts w:ascii="Arial" w:hAnsi="Arial" w:cs="Symbol"/>
      <w:sz w:val="18"/>
    </w:rPr>
  </w:style>
  <w:style w:type="character" w:styleId="ListLabel50" w:customStyle="1">
    <w:name w:val="ListLabel 50"/>
    <w:qFormat/>
    <w:rPr>
      <w:rFonts w:cs="OpenSymbol"/>
    </w:rPr>
  </w:style>
  <w:style w:type="character" w:styleId="ListLabel51" w:customStyle="1">
    <w:name w:val="ListLabel 51"/>
    <w:qFormat/>
    <w:rPr>
      <w:rFonts w:cs="OpenSymbol"/>
    </w:rPr>
  </w:style>
  <w:style w:type="character" w:styleId="ListLabel52" w:customStyle="1">
    <w:name w:val="ListLabel 52"/>
    <w:qFormat/>
    <w:rPr>
      <w:rFonts w:cs="Symbol"/>
    </w:rPr>
  </w:style>
  <w:style w:type="character" w:styleId="ListLabel53" w:customStyle="1">
    <w:name w:val="ListLabel 53"/>
    <w:qFormat/>
    <w:rPr>
      <w:rFonts w:cs="OpenSymbol"/>
    </w:rPr>
  </w:style>
  <w:style w:type="character" w:styleId="ListLabel54" w:customStyle="1">
    <w:name w:val="ListLabel 54"/>
    <w:qFormat/>
    <w:rPr>
      <w:rFonts w:cs="OpenSymbol"/>
    </w:rPr>
  </w:style>
  <w:style w:type="character" w:styleId="ListLabel55" w:customStyle="1">
    <w:name w:val="ListLabel 55"/>
    <w:qFormat/>
    <w:rPr>
      <w:rFonts w:cs="Symbol"/>
    </w:rPr>
  </w:style>
  <w:style w:type="character" w:styleId="ListLabel56" w:customStyle="1">
    <w:name w:val="ListLabel 56"/>
    <w:qFormat/>
    <w:rPr>
      <w:rFonts w:cs="OpenSymbol"/>
    </w:rPr>
  </w:style>
  <w:style w:type="character" w:styleId="ListLabel57" w:customStyle="1">
    <w:name w:val="ListLabel 57"/>
    <w:qFormat/>
    <w:rPr>
      <w:rFonts w:cs="OpenSymbol"/>
    </w:rPr>
  </w:style>
  <w:style w:type="character" w:styleId="ListLabel58" w:customStyle="1">
    <w:name w:val="ListLabel 58"/>
    <w:qFormat/>
    <w:rPr>
      <w:rFonts w:ascii="Arial" w:hAnsi="Arial" w:cs="Symbol"/>
      <w:sz w:val="18"/>
    </w:rPr>
  </w:style>
  <w:style w:type="character" w:styleId="ListLabel59" w:customStyle="1">
    <w:name w:val="ListLabel 59"/>
    <w:qFormat/>
    <w:rPr>
      <w:rFonts w:cs="Symbol"/>
    </w:rPr>
  </w:style>
  <w:style w:type="character" w:styleId="ListLabel60" w:customStyle="1">
    <w:name w:val="ListLabel 60"/>
    <w:qFormat/>
    <w:rPr>
      <w:rFonts w:cs="Symbol"/>
    </w:rPr>
  </w:style>
  <w:style w:type="character" w:styleId="ListLabel61" w:customStyle="1">
    <w:name w:val="ListLabel 61"/>
    <w:qFormat/>
    <w:rPr>
      <w:rFonts w:cs="Symbol"/>
    </w:rPr>
  </w:style>
  <w:style w:type="character" w:styleId="ListLabel62" w:customStyle="1">
    <w:name w:val="ListLabel 62"/>
    <w:qFormat/>
    <w:rPr>
      <w:rFonts w:cs="Symbol"/>
    </w:rPr>
  </w:style>
  <w:style w:type="character" w:styleId="ListLabel63" w:customStyle="1">
    <w:name w:val="ListLabel 63"/>
    <w:qFormat/>
    <w:rPr>
      <w:rFonts w:cs="Symbol"/>
    </w:rPr>
  </w:style>
  <w:style w:type="character" w:styleId="ListLabel64" w:customStyle="1">
    <w:name w:val="ListLabel 64"/>
    <w:qFormat/>
    <w:rPr>
      <w:rFonts w:cs="Symbol"/>
    </w:rPr>
  </w:style>
  <w:style w:type="character" w:styleId="ListLabel65" w:customStyle="1">
    <w:name w:val="ListLabel 65"/>
    <w:qFormat/>
    <w:rPr>
      <w:rFonts w:cs="Symbol"/>
    </w:rPr>
  </w:style>
  <w:style w:type="character" w:styleId="ListLabel66" w:customStyle="1">
    <w:name w:val="ListLabel 66"/>
    <w:qFormat/>
    <w:rPr>
      <w:rFonts w:cs="Symbol"/>
    </w:rPr>
  </w:style>
  <w:style w:type="character" w:styleId="ListLabel67" w:customStyle="1">
    <w:name w:val="ListLabel 67"/>
    <w:qFormat/>
    <w:rPr>
      <w:rFonts w:ascii="Arial" w:hAnsi="Arial" w:cs="Symbol"/>
      <w:sz w:val="18"/>
    </w:rPr>
  </w:style>
  <w:style w:type="character" w:styleId="ListLabel68" w:customStyle="1">
    <w:name w:val="ListLabel 68"/>
    <w:qFormat/>
    <w:rPr>
      <w:rFonts w:cs="Symbol"/>
    </w:rPr>
  </w:style>
  <w:style w:type="character" w:styleId="ListLabel69" w:customStyle="1">
    <w:name w:val="ListLabel 69"/>
    <w:qFormat/>
    <w:rPr>
      <w:rFonts w:cs="Symbol"/>
    </w:rPr>
  </w:style>
  <w:style w:type="character" w:styleId="ListLabel70" w:customStyle="1">
    <w:name w:val="ListLabel 70"/>
    <w:qFormat/>
    <w:rPr>
      <w:rFonts w:cs="Symbol"/>
    </w:rPr>
  </w:style>
  <w:style w:type="character" w:styleId="ListLabel71" w:customStyle="1">
    <w:name w:val="ListLabel 71"/>
    <w:qFormat/>
    <w:rPr>
      <w:rFonts w:cs="Symbol"/>
    </w:rPr>
  </w:style>
  <w:style w:type="character" w:styleId="ListLabel72" w:customStyle="1">
    <w:name w:val="ListLabel 72"/>
    <w:qFormat/>
    <w:rPr>
      <w:rFonts w:cs="Symbol"/>
    </w:rPr>
  </w:style>
  <w:style w:type="character" w:styleId="ListLabel73" w:customStyle="1">
    <w:name w:val="ListLabel 73"/>
    <w:qFormat/>
    <w:rPr>
      <w:rFonts w:cs="Symbol"/>
    </w:rPr>
  </w:style>
  <w:style w:type="character" w:styleId="ListLabel74" w:customStyle="1">
    <w:name w:val="ListLabel 74"/>
    <w:qFormat/>
    <w:rPr>
      <w:rFonts w:cs="Symbol"/>
    </w:rPr>
  </w:style>
  <w:style w:type="character" w:styleId="ListLabel75" w:customStyle="1">
    <w:name w:val="ListLabel 75"/>
    <w:qFormat/>
    <w:rPr>
      <w:rFonts w:cs="Symbol"/>
    </w:rPr>
  </w:style>
  <w:style w:type="character" w:styleId="ListLabel76" w:customStyle="1">
    <w:name w:val="ListLabel 76"/>
    <w:qFormat/>
    <w:rPr>
      <w:rFonts w:ascii="Arial" w:hAnsi="Arial" w:cs="Symbol"/>
      <w:sz w:val="18"/>
    </w:rPr>
  </w:style>
  <w:style w:type="character" w:styleId="ListLabel77" w:customStyle="1">
    <w:name w:val="ListLabel 77"/>
    <w:qFormat/>
    <w:rPr>
      <w:rFonts w:cs="OpenSymbol"/>
    </w:rPr>
  </w:style>
  <w:style w:type="character" w:styleId="ListLabel78" w:customStyle="1">
    <w:name w:val="ListLabel 78"/>
    <w:qFormat/>
    <w:rPr>
      <w:rFonts w:cs="OpenSymbol"/>
    </w:rPr>
  </w:style>
  <w:style w:type="character" w:styleId="ListLabel79" w:customStyle="1">
    <w:name w:val="ListLabel 79"/>
    <w:qFormat/>
    <w:rPr>
      <w:rFonts w:cs="Symbol"/>
    </w:rPr>
  </w:style>
  <w:style w:type="character" w:styleId="ListLabel80" w:customStyle="1">
    <w:name w:val="ListLabel 80"/>
    <w:qFormat/>
    <w:rPr>
      <w:rFonts w:cs="OpenSymbol"/>
    </w:rPr>
  </w:style>
  <w:style w:type="character" w:styleId="ListLabel81" w:customStyle="1">
    <w:name w:val="ListLabel 81"/>
    <w:qFormat/>
    <w:rPr>
      <w:rFonts w:cs="OpenSymbol"/>
    </w:rPr>
  </w:style>
  <w:style w:type="character" w:styleId="ListLabel82" w:customStyle="1">
    <w:name w:val="ListLabel 82"/>
    <w:qFormat/>
    <w:rPr>
      <w:rFonts w:cs="Symbol"/>
    </w:rPr>
  </w:style>
  <w:style w:type="character" w:styleId="ListLabel83" w:customStyle="1">
    <w:name w:val="ListLabel 83"/>
    <w:qFormat/>
    <w:rPr>
      <w:rFonts w:cs="OpenSymbol"/>
    </w:rPr>
  </w:style>
  <w:style w:type="character" w:styleId="ListLabel84" w:customStyle="1">
    <w:name w:val="ListLabel 84"/>
    <w:qFormat/>
    <w:rPr>
      <w:rFonts w:cs="OpenSymbol"/>
    </w:rPr>
  </w:style>
  <w:style w:type="character" w:styleId="PiedepginaCar" w:customStyle="1">
    <w:name w:val="Pie de página Car"/>
    <w:basedOn w:val="DefaultParagraphFont"/>
    <w:link w:val="Piedepgina"/>
    <w:uiPriority w:val="99"/>
    <w:qFormat/>
    <w:rsid w:val="00737e81"/>
    <w:rPr>
      <w:rFonts w:ascii="Calibri" w:hAnsi="Calibri" w:eastAsia="DejaVu Sans"/>
      <w:color w:val="00000A"/>
      <w:sz w:val="22"/>
      <w:szCs w:val="22"/>
      <w:lang w:eastAsia="es-CO" w:bidi="ar-SA"/>
    </w:rPr>
  </w:style>
  <w:style w:type="character" w:styleId="ListLabel85">
    <w:name w:val="ListLabel 85"/>
    <w:qFormat/>
    <w:rPr>
      <w:rFonts w:ascii="Arial" w:hAnsi="Arial"/>
      <w:sz w:val="18"/>
    </w:rPr>
  </w:style>
  <w:style w:type="character" w:styleId="ListLabel86">
    <w:name w:val="ListLabel 86"/>
    <w:qFormat/>
    <w:rPr>
      <w:rFonts w:cs="Symbol"/>
    </w:rPr>
  </w:style>
  <w:style w:type="character" w:styleId="ListLabel87">
    <w:name w:val="ListLabel 87"/>
    <w:qFormat/>
    <w:rPr>
      <w:rFonts w:cs="Symbol"/>
    </w:rPr>
  </w:style>
  <w:style w:type="character" w:styleId="ListLabel88">
    <w:name w:val="ListLabel 88"/>
    <w:qFormat/>
    <w:rPr>
      <w:rFonts w:cs="Symbol"/>
    </w:rPr>
  </w:style>
  <w:style w:type="character" w:styleId="ListLabel89">
    <w:name w:val="ListLabel 89"/>
    <w:qFormat/>
    <w:rPr>
      <w:rFonts w:cs="Symbol"/>
    </w:rPr>
  </w:style>
  <w:style w:type="character" w:styleId="ListLabel90">
    <w:name w:val="ListLabel 90"/>
    <w:qFormat/>
    <w:rPr>
      <w:rFonts w:cs="Symbol"/>
    </w:rPr>
  </w:style>
  <w:style w:type="character" w:styleId="ListLabel91">
    <w:name w:val="ListLabel 91"/>
    <w:qFormat/>
    <w:rPr>
      <w:rFonts w:cs="Symbol"/>
    </w:rPr>
  </w:style>
  <w:style w:type="character" w:styleId="ListLabel92">
    <w:name w:val="ListLabel 92"/>
    <w:qFormat/>
    <w:rPr>
      <w:rFonts w:cs="Symbol"/>
    </w:rPr>
  </w:style>
  <w:style w:type="character" w:styleId="ListLabel93">
    <w:name w:val="ListLabel 93"/>
    <w:qFormat/>
    <w:rPr>
      <w:rFonts w:cs="Symbol"/>
    </w:rPr>
  </w:style>
  <w:style w:type="character" w:styleId="ListLabel94">
    <w:name w:val="ListLabel 94"/>
    <w:qFormat/>
    <w:rPr>
      <w:rFonts w:ascii="Arial" w:hAnsi="Arial" w:cs="Symbol"/>
      <w:sz w:val="18"/>
    </w:rPr>
  </w:style>
  <w:style w:type="character" w:styleId="ListLabel95">
    <w:name w:val="ListLabel 95"/>
    <w:qFormat/>
    <w:rPr>
      <w:rFonts w:cs="Symbol"/>
    </w:rPr>
  </w:style>
  <w:style w:type="character" w:styleId="ListLabel96">
    <w:name w:val="ListLabel 96"/>
    <w:qFormat/>
    <w:rPr>
      <w:rFonts w:cs="Symbol"/>
    </w:rPr>
  </w:style>
  <w:style w:type="character" w:styleId="ListLabel97">
    <w:name w:val="ListLabel 97"/>
    <w:qFormat/>
    <w:rPr>
      <w:rFonts w:cs="Symbol"/>
    </w:rPr>
  </w:style>
  <w:style w:type="character" w:styleId="ListLabel98">
    <w:name w:val="ListLabel 98"/>
    <w:qFormat/>
    <w:rPr>
      <w:rFonts w:cs="Symbol"/>
    </w:rPr>
  </w:style>
  <w:style w:type="character" w:styleId="ListLabel99">
    <w:name w:val="ListLabel 99"/>
    <w:qFormat/>
    <w:rPr>
      <w:rFonts w:cs="Symbol"/>
    </w:rPr>
  </w:style>
  <w:style w:type="character" w:styleId="ListLabel100">
    <w:name w:val="ListLabel 100"/>
    <w:qFormat/>
    <w:rPr>
      <w:rFonts w:cs="Symbol"/>
    </w:rPr>
  </w:style>
  <w:style w:type="character" w:styleId="ListLabel101">
    <w:name w:val="ListLabel 101"/>
    <w:qFormat/>
    <w:rPr>
      <w:rFonts w:cs="Symbol"/>
    </w:rPr>
  </w:style>
  <w:style w:type="character" w:styleId="ListLabel102">
    <w:name w:val="ListLabel 102"/>
    <w:qFormat/>
    <w:rPr>
      <w:rFonts w:cs="Symbol"/>
    </w:rPr>
  </w:style>
  <w:style w:type="character" w:styleId="ListLabel103">
    <w:name w:val="ListLabel 103"/>
    <w:qFormat/>
    <w:rPr>
      <w:rFonts w:ascii="Arial" w:hAnsi="Arial" w:cs="Symbol"/>
      <w:sz w:val="18"/>
    </w:rPr>
  </w:style>
  <w:style w:type="character" w:styleId="ListLabel104">
    <w:name w:val="ListLabel 104"/>
    <w:qFormat/>
    <w:rPr>
      <w:rFonts w:cs="OpenSymbol"/>
    </w:rPr>
  </w:style>
  <w:style w:type="character" w:styleId="ListLabel105">
    <w:name w:val="ListLabel 105"/>
    <w:qFormat/>
    <w:rPr>
      <w:rFonts w:cs="OpenSymbol"/>
    </w:rPr>
  </w:style>
  <w:style w:type="character" w:styleId="ListLabel106">
    <w:name w:val="ListLabel 106"/>
    <w:qFormat/>
    <w:rPr>
      <w:rFonts w:cs="Symbol"/>
    </w:rPr>
  </w:style>
  <w:style w:type="character" w:styleId="ListLabel107">
    <w:name w:val="ListLabel 107"/>
    <w:qFormat/>
    <w:rPr>
      <w:rFonts w:cs="OpenSymbol"/>
    </w:rPr>
  </w:style>
  <w:style w:type="character" w:styleId="ListLabel108">
    <w:name w:val="ListLabel 108"/>
    <w:qFormat/>
    <w:rPr>
      <w:rFonts w:cs="OpenSymbol"/>
    </w:rPr>
  </w:style>
  <w:style w:type="character" w:styleId="ListLabel109">
    <w:name w:val="ListLabel 109"/>
    <w:qFormat/>
    <w:rPr>
      <w:rFonts w:cs="Symbol"/>
    </w:rPr>
  </w:style>
  <w:style w:type="character" w:styleId="ListLabel110">
    <w:name w:val="ListLabel 110"/>
    <w:qFormat/>
    <w:rPr>
      <w:rFonts w:cs="OpenSymbol"/>
    </w:rPr>
  </w:style>
  <w:style w:type="character" w:styleId="ListLabel111">
    <w:name w:val="ListLabel 111"/>
    <w:qFormat/>
    <w:rPr>
      <w:rFonts w:cs="OpenSymbol"/>
    </w:rPr>
  </w:style>
  <w:style w:type="character" w:styleId="ListLabel112">
    <w:name w:val="ListLabel 112"/>
    <w:qFormat/>
    <w:rPr>
      <w:rFonts w:cs="Courier New"/>
    </w:rPr>
  </w:style>
  <w:style w:type="character" w:styleId="ListLabel113">
    <w:name w:val="ListLabel 113"/>
    <w:qFormat/>
    <w:rPr>
      <w:rFonts w:cs="Courier New"/>
    </w:rPr>
  </w:style>
  <w:style w:type="character" w:styleId="ListLabel114">
    <w:name w:val="ListLabel 114"/>
    <w:qFormat/>
    <w:rPr>
      <w:rFonts w:cs="Courier New"/>
    </w:rPr>
  </w:style>
  <w:style w:type="character" w:styleId="ListLabel115">
    <w:name w:val="ListLabel 115"/>
    <w:qFormat/>
    <w:rPr>
      <w:rFonts w:cs="Courier New"/>
    </w:rPr>
  </w:style>
  <w:style w:type="character" w:styleId="ListLabel116">
    <w:name w:val="ListLabel 116"/>
    <w:qFormat/>
    <w:rPr>
      <w:rFonts w:cs="Courier New"/>
    </w:rPr>
  </w:style>
  <w:style w:type="character" w:styleId="ListLabel117">
    <w:name w:val="ListLabel 117"/>
    <w:qFormat/>
    <w:rPr>
      <w:rFonts w:cs="Courier New"/>
    </w:rPr>
  </w:style>
  <w:style w:type="character" w:styleId="ListLabel118">
    <w:name w:val="ListLabel 118"/>
    <w:qFormat/>
    <w:rPr>
      <w:rFonts w:ascii="Arial" w:hAnsi="Arial" w:cs="Wingdings"/>
      <w:sz w:val="18"/>
    </w:rPr>
  </w:style>
  <w:style w:type="character" w:styleId="ListLabel119">
    <w:name w:val="ListLabel 119"/>
    <w:qFormat/>
    <w:rPr>
      <w:rFonts w:cs="Symbol"/>
    </w:rPr>
  </w:style>
  <w:style w:type="character" w:styleId="ListLabel120">
    <w:name w:val="ListLabel 120"/>
    <w:qFormat/>
    <w:rPr>
      <w:rFonts w:cs="Symbol"/>
    </w:rPr>
  </w:style>
  <w:style w:type="character" w:styleId="ListLabel121">
    <w:name w:val="ListLabel 121"/>
    <w:qFormat/>
    <w:rPr>
      <w:rFonts w:cs="Symbol"/>
    </w:rPr>
  </w:style>
  <w:style w:type="character" w:styleId="ListLabel122">
    <w:name w:val="ListLabel 122"/>
    <w:qFormat/>
    <w:rPr>
      <w:rFonts w:cs="Symbol"/>
    </w:rPr>
  </w:style>
  <w:style w:type="character" w:styleId="ListLabel123">
    <w:name w:val="ListLabel 123"/>
    <w:qFormat/>
    <w:rPr>
      <w:rFonts w:cs="Symbol"/>
    </w:rPr>
  </w:style>
  <w:style w:type="character" w:styleId="ListLabel124">
    <w:name w:val="ListLabel 124"/>
    <w:qFormat/>
    <w:rPr>
      <w:rFonts w:cs="Symbol"/>
    </w:rPr>
  </w:style>
  <w:style w:type="character" w:styleId="ListLabel125">
    <w:name w:val="ListLabel 125"/>
    <w:qFormat/>
    <w:rPr>
      <w:rFonts w:cs="Symbol"/>
    </w:rPr>
  </w:style>
  <w:style w:type="character" w:styleId="ListLabel126">
    <w:name w:val="ListLabel 126"/>
    <w:qFormat/>
    <w:rPr>
      <w:rFonts w:cs="Symbol"/>
    </w:rPr>
  </w:style>
  <w:style w:type="character" w:styleId="ListLabel127">
    <w:name w:val="ListLabel 127"/>
    <w:qFormat/>
    <w:rPr>
      <w:rFonts w:ascii="Arial" w:hAnsi="Arial" w:cs="Symbol"/>
      <w:sz w:val="18"/>
    </w:rPr>
  </w:style>
  <w:style w:type="character" w:styleId="ListLabel128">
    <w:name w:val="ListLabel 128"/>
    <w:qFormat/>
    <w:rPr>
      <w:rFonts w:cs="Symbol"/>
    </w:rPr>
  </w:style>
  <w:style w:type="character" w:styleId="ListLabel129">
    <w:name w:val="ListLabel 129"/>
    <w:qFormat/>
    <w:rPr>
      <w:rFonts w:cs="Symbol"/>
    </w:rPr>
  </w:style>
  <w:style w:type="character" w:styleId="ListLabel130">
    <w:name w:val="ListLabel 130"/>
    <w:qFormat/>
    <w:rPr>
      <w:rFonts w:cs="Symbol"/>
    </w:rPr>
  </w:style>
  <w:style w:type="character" w:styleId="ListLabel131">
    <w:name w:val="ListLabel 131"/>
    <w:qFormat/>
    <w:rPr>
      <w:rFonts w:cs="Symbol"/>
    </w:rPr>
  </w:style>
  <w:style w:type="character" w:styleId="ListLabel132">
    <w:name w:val="ListLabel 132"/>
    <w:qFormat/>
    <w:rPr>
      <w:rFonts w:cs="Symbol"/>
    </w:rPr>
  </w:style>
  <w:style w:type="character" w:styleId="ListLabel133">
    <w:name w:val="ListLabel 133"/>
    <w:qFormat/>
    <w:rPr>
      <w:rFonts w:cs="Symbol"/>
    </w:rPr>
  </w:style>
  <w:style w:type="character" w:styleId="ListLabel134">
    <w:name w:val="ListLabel 134"/>
    <w:qFormat/>
    <w:rPr>
      <w:rFonts w:cs="Symbol"/>
    </w:rPr>
  </w:style>
  <w:style w:type="character" w:styleId="ListLabel135">
    <w:name w:val="ListLabel 135"/>
    <w:qFormat/>
    <w:rPr>
      <w:rFonts w:cs="Symbol"/>
    </w:rPr>
  </w:style>
  <w:style w:type="character" w:styleId="ListLabel136">
    <w:name w:val="ListLabel 136"/>
    <w:qFormat/>
    <w:rPr>
      <w:rFonts w:cs="Symbol"/>
      <w:sz w:val="18"/>
    </w:rPr>
  </w:style>
  <w:style w:type="character" w:styleId="ListLabel137">
    <w:name w:val="ListLabel 137"/>
    <w:qFormat/>
    <w:rPr>
      <w:rFonts w:cs="OpenSymbol"/>
    </w:rPr>
  </w:style>
  <w:style w:type="character" w:styleId="ListLabel138">
    <w:name w:val="ListLabel 138"/>
    <w:qFormat/>
    <w:rPr>
      <w:rFonts w:cs="OpenSymbol"/>
    </w:rPr>
  </w:style>
  <w:style w:type="character" w:styleId="ListLabel139">
    <w:name w:val="ListLabel 139"/>
    <w:qFormat/>
    <w:rPr>
      <w:rFonts w:cs="Symbol"/>
    </w:rPr>
  </w:style>
  <w:style w:type="character" w:styleId="ListLabel140">
    <w:name w:val="ListLabel 140"/>
    <w:qFormat/>
    <w:rPr>
      <w:rFonts w:cs="OpenSymbol"/>
    </w:rPr>
  </w:style>
  <w:style w:type="character" w:styleId="ListLabel141">
    <w:name w:val="ListLabel 141"/>
    <w:qFormat/>
    <w:rPr>
      <w:rFonts w:cs="OpenSymbol"/>
    </w:rPr>
  </w:style>
  <w:style w:type="character" w:styleId="ListLabel142">
    <w:name w:val="ListLabel 142"/>
    <w:qFormat/>
    <w:rPr>
      <w:rFonts w:cs="Symbol"/>
    </w:rPr>
  </w:style>
  <w:style w:type="character" w:styleId="ListLabel143">
    <w:name w:val="ListLabel 143"/>
    <w:qFormat/>
    <w:rPr>
      <w:rFonts w:cs="OpenSymbol"/>
    </w:rPr>
  </w:style>
  <w:style w:type="character" w:styleId="ListLabel144">
    <w:name w:val="ListLabel 144"/>
    <w:qFormat/>
    <w:rPr>
      <w:rFonts w:cs="OpenSymbol"/>
    </w:rPr>
  </w:style>
  <w:style w:type="character" w:styleId="ListLabel145">
    <w:name w:val="ListLabel 145"/>
    <w:qFormat/>
    <w:rPr>
      <w:rFonts w:cs="Wingdings"/>
      <w:sz w:val="24"/>
    </w:rPr>
  </w:style>
  <w:style w:type="character" w:styleId="ListLabel146">
    <w:name w:val="ListLabel 146"/>
    <w:qFormat/>
    <w:rPr>
      <w:rFonts w:cs="Courier New"/>
    </w:rPr>
  </w:style>
  <w:style w:type="character" w:styleId="ListLabel147">
    <w:name w:val="ListLabel 147"/>
    <w:qFormat/>
    <w:rPr>
      <w:rFonts w:cs="Wingdings"/>
    </w:rPr>
  </w:style>
  <w:style w:type="character" w:styleId="ListLabel148">
    <w:name w:val="ListLabel 148"/>
    <w:qFormat/>
    <w:rPr>
      <w:rFonts w:cs="Symbol"/>
    </w:rPr>
  </w:style>
  <w:style w:type="character" w:styleId="ListLabel149">
    <w:name w:val="ListLabel 149"/>
    <w:qFormat/>
    <w:rPr>
      <w:rFonts w:cs="Courier New"/>
    </w:rPr>
  </w:style>
  <w:style w:type="character" w:styleId="ListLabel150">
    <w:name w:val="ListLabel 150"/>
    <w:qFormat/>
    <w:rPr>
      <w:rFonts w:cs="Wingdings"/>
    </w:rPr>
  </w:style>
  <w:style w:type="character" w:styleId="ListLabel151">
    <w:name w:val="ListLabel 151"/>
    <w:qFormat/>
    <w:rPr>
      <w:rFonts w:cs="Symbol"/>
    </w:rPr>
  </w:style>
  <w:style w:type="character" w:styleId="ListLabel152">
    <w:name w:val="ListLabel 152"/>
    <w:qFormat/>
    <w:rPr>
      <w:rFonts w:cs="Courier New"/>
    </w:rPr>
  </w:style>
  <w:style w:type="character" w:styleId="ListLabel153">
    <w:name w:val="ListLabel 153"/>
    <w:qFormat/>
    <w:rPr>
      <w:rFonts w:cs="Wingdings"/>
    </w:rPr>
  </w:style>
  <w:style w:type="character" w:styleId="ListLabel154">
    <w:name w:val="ListLabel 154"/>
    <w:qFormat/>
    <w:rPr>
      <w:rFonts w:cs="Wingdings"/>
      <w:sz w:val="24"/>
    </w:rPr>
  </w:style>
  <w:style w:type="character" w:styleId="ListLabel155">
    <w:name w:val="ListLabel 155"/>
    <w:qFormat/>
    <w:rPr>
      <w:rFonts w:cs="Courier New"/>
    </w:rPr>
  </w:style>
  <w:style w:type="character" w:styleId="ListLabel156">
    <w:name w:val="ListLabel 156"/>
    <w:qFormat/>
    <w:rPr>
      <w:rFonts w:cs="Wingdings"/>
    </w:rPr>
  </w:style>
  <w:style w:type="character" w:styleId="ListLabel157">
    <w:name w:val="ListLabel 157"/>
    <w:qFormat/>
    <w:rPr>
      <w:rFonts w:cs="Symbol"/>
    </w:rPr>
  </w:style>
  <w:style w:type="character" w:styleId="ListLabel158">
    <w:name w:val="ListLabel 158"/>
    <w:qFormat/>
    <w:rPr>
      <w:rFonts w:cs="Courier New"/>
    </w:rPr>
  </w:style>
  <w:style w:type="character" w:styleId="ListLabel159">
    <w:name w:val="ListLabel 159"/>
    <w:qFormat/>
    <w:rPr>
      <w:rFonts w:cs="Wingdings"/>
    </w:rPr>
  </w:style>
  <w:style w:type="character" w:styleId="ListLabel160">
    <w:name w:val="ListLabel 160"/>
    <w:qFormat/>
    <w:rPr>
      <w:rFonts w:cs="Symbol"/>
    </w:rPr>
  </w:style>
  <w:style w:type="character" w:styleId="ListLabel161">
    <w:name w:val="ListLabel 161"/>
    <w:qFormat/>
    <w:rPr>
      <w:rFonts w:cs="Courier New"/>
    </w:rPr>
  </w:style>
  <w:style w:type="character" w:styleId="ListLabel162">
    <w:name w:val="ListLabel 162"/>
    <w:qFormat/>
    <w:rPr>
      <w:rFonts w:cs="Wingdings"/>
    </w:rPr>
  </w:style>
  <w:style w:type="character" w:styleId="ListLabel163">
    <w:name w:val="ListLabel 163"/>
    <w:qFormat/>
    <w:rPr>
      <w:rFonts w:ascii="Arial" w:hAnsi="Arial" w:cs="Wingdings"/>
      <w:sz w:val="18"/>
    </w:rPr>
  </w:style>
  <w:style w:type="character" w:styleId="ListLabel164">
    <w:name w:val="ListLabel 164"/>
    <w:qFormat/>
    <w:rPr>
      <w:rFonts w:cs="Symbol"/>
    </w:rPr>
  </w:style>
  <w:style w:type="character" w:styleId="ListLabel165">
    <w:name w:val="ListLabel 165"/>
    <w:qFormat/>
    <w:rPr>
      <w:rFonts w:cs="Symbol"/>
    </w:rPr>
  </w:style>
  <w:style w:type="character" w:styleId="ListLabel166">
    <w:name w:val="ListLabel 166"/>
    <w:qFormat/>
    <w:rPr>
      <w:rFonts w:cs="Symbol"/>
    </w:rPr>
  </w:style>
  <w:style w:type="character" w:styleId="ListLabel167">
    <w:name w:val="ListLabel 167"/>
    <w:qFormat/>
    <w:rPr>
      <w:rFonts w:cs="Symbol"/>
    </w:rPr>
  </w:style>
  <w:style w:type="character" w:styleId="ListLabel168">
    <w:name w:val="ListLabel 168"/>
    <w:qFormat/>
    <w:rPr>
      <w:rFonts w:cs="Symbol"/>
    </w:rPr>
  </w:style>
  <w:style w:type="character" w:styleId="ListLabel169">
    <w:name w:val="ListLabel 169"/>
    <w:qFormat/>
    <w:rPr>
      <w:rFonts w:cs="Symbol"/>
    </w:rPr>
  </w:style>
  <w:style w:type="character" w:styleId="ListLabel170">
    <w:name w:val="ListLabel 170"/>
    <w:qFormat/>
    <w:rPr>
      <w:rFonts w:cs="Symbol"/>
    </w:rPr>
  </w:style>
  <w:style w:type="character" w:styleId="ListLabel171">
    <w:name w:val="ListLabel 171"/>
    <w:qFormat/>
    <w:rPr>
      <w:rFonts w:cs="Symbol"/>
    </w:rPr>
  </w:style>
  <w:style w:type="character" w:styleId="ListLabel172">
    <w:name w:val="ListLabel 172"/>
    <w:qFormat/>
    <w:rPr>
      <w:rFonts w:ascii="Arial" w:hAnsi="Arial" w:cs="Symbol"/>
      <w:sz w:val="18"/>
    </w:rPr>
  </w:style>
  <w:style w:type="character" w:styleId="ListLabel173">
    <w:name w:val="ListLabel 173"/>
    <w:qFormat/>
    <w:rPr>
      <w:rFonts w:cs="Symbol"/>
    </w:rPr>
  </w:style>
  <w:style w:type="character" w:styleId="ListLabel174">
    <w:name w:val="ListLabel 174"/>
    <w:qFormat/>
    <w:rPr>
      <w:rFonts w:cs="Symbol"/>
    </w:rPr>
  </w:style>
  <w:style w:type="character" w:styleId="ListLabel175">
    <w:name w:val="ListLabel 175"/>
    <w:qFormat/>
    <w:rPr>
      <w:rFonts w:cs="Symbol"/>
    </w:rPr>
  </w:style>
  <w:style w:type="character" w:styleId="ListLabel176">
    <w:name w:val="ListLabel 176"/>
    <w:qFormat/>
    <w:rPr>
      <w:rFonts w:cs="Symbol"/>
    </w:rPr>
  </w:style>
  <w:style w:type="character" w:styleId="ListLabel177">
    <w:name w:val="ListLabel 177"/>
    <w:qFormat/>
    <w:rPr>
      <w:rFonts w:cs="Symbol"/>
    </w:rPr>
  </w:style>
  <w:style w:type="character" w:styleId="ListLabel178">
    <w:name w:val="ListLabel 178"/>
    <w:qFormat/>
    <w:rPr>
      <w:rFonts w:cs="Symbol"/>
    </w:rPr>
  </w:style>
  <w:style w:type="character" w:styleId="ListLabel179">
    <w:name w:val="ListLabel 179"/>
    <w:qFormat/>
    <w:rPr>
      <w:rFonts w:cs="Symbol"/>
    </w:rPr>
  </w:style>
  <w:style w:type="character" w:styleId="ListLabel180">
    <w:name w:val="ListLabel 180"/>
    <w:qFormat/>
    <w:rPr>
      <w:rFonts w:cs="Symbol"/>
    </w:rPr>
  </w:style>
  <w:style w:type="character" w:styleId="ListLabel181">
    <w:name w:val="ListLabel 181"/>
    <w:qFormat/>
    <w:rPr>
      <w:rFonts w:cs="Symbol"/>
      <w:sz w:val="18"/>
    </w:rPr>
  </w:style>
  <w:style w:type="character" w:styleId="ListLabel182">
    <w:name w:val="ListLabel 182"/>
    <w:qFormat/>
    <w:rPr>
      <w:rFonts w:cs="OpenSymbol"/>
    </w:rPr>
  </w:style>
  <w:style w:type="character" w:styleId="ListLabel183">
    <w:name w:val="ListLabel 183"/>
    <w:qFormat/>
    <w:rPr>
      <w:rFonts w:cs="OpenSymbol"/>
    </w:rPr>
  </w:style>
  <w:style w:type="character" w:styleId="ListLabel184">
    <w:name w:val="ListLabel 184"/>
    <w:qFormat/>
    <w:rPr>
      <w:rFonts w:cs="Symbol"/>
    </w:rPr>
  </w:style>
  <w:style w:type="character" w:styleId="ListLabel185">
    <w:name w:val="ListLabel 185"/>
    <w:qFormat/>
    <w:rPr>
      <w:rFonts w:cs="OpenSymbol"/>
    </w:rPr>
  </w:style>
  <w:style w:type="character" w:styleId="ListLabel186">
    <w:name w:val="ListLabel 186"/>
    <w:qFormat/>
    <w:rPr>
      <w:rFonts w:cs="OpenSymbol"/>
    </w:rPr>
  </w:style>
  <w:style w:type="character" w:styleId="ListLabel187">
    <w:name w:val="ListLabel 187"/>
    <w:qFormat/>
    <w:rPr>
      <w:rFonts w:cs="Symbol"/>
    </w:rPr>
  </w:style>
  <w:style w:type="character" w:styleId="ListLabel188">
    <w:name w:val="ListLabel 188"/>
    <w:qFormat/>
    <w:rPr>
      <w:rFonts w:cs="OpenSymbol"/>
    </w:rPr>
  </w:style>
  <w:style w:type="character" w:styleId="ListLabel189">
    <w:name w:val="ListLabel 189"/>
    <w:qFormat/>
    <w:rPr>
      <w:rFonts w:cs="OpenSymbol"/>
    </w:rPr>
  </w:style>
  <w:style w:type="character" w:styleId="ListLabel190">
    <w:name w:val="ListLabel 190"/>
    <w:qFormat/>
    <w:rPr>
      <w:rFonts w:cs="Wingdings"/>
      <w:sz w:val="24"/>
    </w:rPr>
  </w:style>
  <w:style w:type="character" w:styleId="ListLabel191">
    <w:name w:val="ListLabel 191"/>
    <w:qFormat/>
    <w:rPr>
      <w:rFonts w:cs="Courier New"/>
    </w:rPr>
  </w:style>
  <w:style w:type="character" w:styleId="ListLabel192">
    <w:name w:val="ListLabel 192"/>
    <w:qFormat/>
    <w:rPr>
      <w:rFonts w:cs="Wingdings"/>
    </w:rPr>
  </w:style>
  <w:style w:type="character" w:styleId="ListLabel193">
    <w:name w:val="ListLabel 193"/>
    <w:qFormat/>
    <w:rPr>
      <w:rFonts w:cs="Symbol"/>
    </w:rPr>
  </w:style>
  <w:style w:type="character" w:styleId="ListLabel194">
    <w:name w:val="ListLabel 194"/>
    <w:qFormat/>
    <w:rPr>
      <w:rFonts w:cs="Courier New"/>
    </w:rPr>
  </w:style>
  <w:style w:type="character" w:styleId="ListLabel195">
    <w:name w:val="ListLabel 195"/>
    <w:qFormat/>
    <w:rPr>
      <w:rFonts w:cs="Wingdings"/>
    </w:rPr>
  </w:style>
  <w:style w:type="character" w:styleId="ListLabel196">
    <w:name w:val="ListLabel 196"/>
    <w:qFormat/>
    <w:rPr>
      <w:rFonts w:cs="Symbol"/>
    </w:rPr>
  </w:style>
  <w:style w:type="character" w:styleId="ListLabel197">
    <w:name w:val="ListLabel 197"/>
    <w:qFormat/>
    <w:rPr>
      <w:rFonts w:cs="Courier New"/>
    </w:rPr>
  </w:style>
  <w:style w:type="character" w:styleId="ListLabel198">
    <w:name w:val="ListLabel 198"/>
    <w:qFormat/>
    <w:rPr>
      <w:rFonts w:cs="Wingdings"/>
    </w:rPr>
  </w:style>
  <w:style w:type="character" w:styleId="ListLabel199">
    <w:name w:val="ListLabel 199"/>
    <w:qFormat/>
    <w:rPr>
      <w:rFonts w:cs="Wingdings"/>
      <w:sz w:val="24"/>
    </w:rPr>
  </w:style>
  <w:style w:type="character" w:styleId="ListLabel200">
    <w:name w:val="ListLabel 200"/>
    <w:qFormat/>
    <w:rPr>
      <w:rFonts w:cs="Courier New"/>
    </w:rPr>
  </w:style>
  <w:style w:type="character" w:styleId="ListLabel201">
    <w:name w:val="ListLabel 201"/>
    <w:qFormat/>
    <w:rPr>
      <w:rFonts w:cs="Wingdings"/>
    </w:rPr>
  </w:style>
  <w:style w:type="character" w:styleId="ListLabel202">
    <w:name w:val="ListLabel 202"/>
    <w:qFormat/>
    <w:rPr>
      <w:rFonts w:cs="Symbol"/>
    </w:rPr>
  </w:style>
  <w:style w:type="character" w:styleId="ListLabel203">
    <w:name w:val="ListLabel 203"/>
    <w:qFormat/>
    <w:rPr>
      <w:rFonts w:cs="Courier New"/>
    </w:rPr>
  </w:style>
  <w:style w:type="character" w:styleId="ListLabel204">
    <w:name w:val="ListLabel 204"/>
    <w:qFormat/>
    <w:rPr>
      <w:rFonts w:cs="Wingdings"/>
    </w:rPr>
  </w:style>
  <w:style w:type="character" w:styleId="ListLabel205">
    <w:name w:val="ListLabel 205"/>
    <w:qFormat/>
    <w:rPr>
      <w:rFonts w:cs="Symbol"/>
    </w:rPr>
  </w:style>
  <w:style w:type="character" w:styleId="ListLabel206">
    <w:name w:val="ListLabel 206"/>
    <w:qFormat/>
    <w:rPr>
      <w:rFonts w:cs="Courier New"/>
    </w:rPr>
  </w:style>
  <w:style w:type="character" w:styleId="ListLabel207">
    <w:name w:val="ListLabel 207"/>
    <w:qFormat/>
    <w:rPr>
      <w:rFonts w:cs="Wingdings"/>
    </w:rPr>
  </w:style>
  <w:style w:type="paragraph" w:styleId="Encabezado">
    <w:name w:val="Encabezado"/>
    <w:basedOn w:val="Normal"/>
    <w:next w:val="Cuerpodetexto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uerpodetexto">
    <w:name w:val="Body Text"/>
    <w:basedOn w:val="Normal"/>
    <w:pPr>
      <w:widowControl w:val="false"/>
      <w:spacing w:lineRule="auto" w:line="288" w:before="0" w:after="120"/>
    </w:pPr>
    <w:rPr>
      <w:rFonts w:ascii="Liberation Serif" w:hAnsi="Liberation Serif" w:eastAsia="Droid Sans Fallback"/>
      <w:sz w:val="24"/>
      <w:szCs w:val="24"/>
      <w:lang w:eastAsia="zh-CN" w:bidi="hi-IN"/>
    </w:rPr>
  </w:style>
  <w:style w:type="paragraph" w:styleId="Lista">
    <w:name w:val="List"/>
    <w:basedOn w:val="Cuerpodetexto"/>
    <w:pPr/>
    <w:rPr>
      <w:rFonts w:cs="Lohit Hind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widowControl w:val="false"/>
      <w:suppressLineNumbers/>
    </w:pPr>
    <w:rPr>
      <w:rFonts w:ascii="Liberation Serif" w:hAnsi="Liberation Serif" w:eastAsia="Droid Sans Fallback" w:cs="Lohit Hindi"/>
      <w:sz w:val="24"/>
      <w:szCs w:val="24"/>
      <w:lang w:eastAsia="zh-CN" w:bidi="hi-IN"/>
    </w:rPr>
  </w:style>
  <w:style w:type="paragraph" w:styleId="Encabezamiento">
    <w:name w:val="Header"/>
    <w:basedOn w:val="Normal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Pie" w:customStyle="1">
    <w:name w:val="Pie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Etiqueta" w:customStyle="1">
    <w:name w:val="Etiqueta"/>
    <w:qFormat/>
    <w:pPr>
      <w:widowControl w:val="false"/>
      <w:suppressLineNumbers/>
      <w:suppressAutoHyphens w:val="true"/>
      <w:bidi w:val="0"/>
      <w:spacing w:before="120" w:after="120"/>
      <w:jc w:val="left"/>
    </w:pPr>
    <w:rPr>
      <w:rFonts w:ascii="Liberation Serif" w:hAnsi="Liberation Serif" w:eastAsia="Droid Sans Fallback" w:cs="Lohit Hindi"/>
      <w:i/>
      <w:iCs/>
      <w:color w:val="00000A"/>
      <w:sz w:val="22"/>
      <w:szCs w:val="24"/>
      <w:lang w:val="es-CO" w:eastAsia="zh-CN" w:bidi="hi-IN"/>
    </w:rPr>
  </w:style>
  <w:style w:type="paragraph" w:styleId="Predeterminado" w:customStyle="1">
    <w:name w:val="Predeterminado"/>
    <w:qFormat/>
    <w:pPr>
      <w:widowControl w:val="false"/>
      <w:tabs>
        <w:tab w:val="left" w:pos="709" w:leader="none"/>
      </w:tabs>
      <w:suppressAutoHyphens w:val="true"/>
      <w:bidi w:val="0"/>
      <w:spacing w:lineRule="auto" w:line="276" w:before="0" w:after="200"/>
      <w:jc w:val="left"/>
    </w:pPr>
    <w:rPr>
      <w:rFonts w:ascii="Times New Roman" w:hAnsi="Times New Roman" w:eastAsia="Droid Sans" w:cs="Lohit Hindi"/>
      <w:color w:val="00000A"/>
      <w:sz w:val="22"/>
      <w:szCs w:val="24"/>
      <w:lang w:val="es-CO" w:eastAsia="zh-CN" w:bidi="hi-IN"/>
    </w:rPr>
  </w:style>
  <w:style w:type="paragraph" w:styleId="BalloonText">
    <w:name w:val="Balloon Text"/>
    <w:basedOn w:val="Normal"/>
    <w:qFormat/>
    <w:pPr>
      <w:spacing w:lineRule="atLeast" w:line="100" w:before="0" w:after="0"/>
    </w:pPr>
    <w:rPr>
      <w:rFonts w:ascii="Tahoma" w:hAnsi="Tahoma" w:cs="Tahoma"/>
      <w:sz w:val="16"/>
      <w:szCs w:val="16"/>
    </w:rPr>
  </w:style>
  <w:style w:type="paragraph" w:styleId="Contenidodelatabla" w:customStyle="1">
    <w:name w:val="Contenido de la tabla"/>
    <w:basedOn w:val="Normal"/>
    <w:qFormat/>
    <w:pPr/>
    <w:rPr/>
  </w:style>
  <w:style w:type="paragraph" w:styleId="Encabezadodelatabla" w:customStyle="1">
    <w:name w:val="Encabezado de la tabla"/>
    <w:basedOn w:val="Contenidodelatabla"/>
    <w:qFormat/>
    <w:pPr/>
    <w:rPr/>
  </w:style>
  <w:style w:type="paragraph" w:styleId="Piedepgina">
    <w:name w:val="Footer"/>
    <w:basedOn w:val="Normal"/>
    <w:link w:val="PiedepginaCar"/>
    <w:uiPriority w:val="99"/>
    <w:unhideWhenUsed/>
    <w:rsid w:val="00737e81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rsid w:val="00c2160e"/>
    <w:pPr>
      <w:suppressAutoHyphens w:val="false"/>
      <w:spacing w:lineRule="auto" w:line="259" w:before="0" w:after="160"/>
      <w:ind w:left="720" w:hanging="0"/>
      <w:contextualSpacing/>
    </w:pPr>
    <w:rPr>
      <w:rFonts w:ascii="Calibri" w:hAnsi="Calibri" w:eastAsia="Calibri" w:cs="" w:asciiTheme="minorHAnsi" w:cstheme="minorBidi" w:eastAsiaTheme="minorHAnsi" w:hAnsiTheme="minorHAnsi"/>
      <w:color w:val="00000A"/>
      <w:lang w:eastAsia="en-US"/>
    </w:rPr>
  </w:style>
  <w:style w:type="paragraph" w:styleId="Contenidodelmarco">
    <w:name w:val="Contenido del marc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145d33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Application>LibreOffice/5.1.6.2$Linux_X86_64 LibreOffice_project/10m0$Build-2</Application>
  <Pages>3</Pages>
  <Words>607</Words>
  <Characters>3087</Characters>
  <CharactersWithSpaces>3591</CharactersWithSpaces>
  <Paragraphs>102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2018-05-20T22:09:00Z</dcterms:created>
  <dc:creator>Jose Zapata</dc:creator>
  <dc:description/>
  <dc:language>es-CO</dc:language>
  <cp:lastModifiedBy/>
  <cp:lastPrinted>2012-10-11T12:24:00Z</cp:lastPrinted>
  <dcterms:modified xsi:type="dcterms:W3CDTF">2018-05-29T18:34:50Z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